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05" w:rsidRPr="00372505" w:rsidRDefault="00372505" w:rsidP="00DB3B8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ИСХОДНЫЕ ДАННЫЕ </w:t>
      </w:r>
      <w:r w:rsidR="00A0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="00A0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ОПРОСНОЙ</w:t>
      </w:r>
      <w:proofErr w:type="gramEnd"/>
      <w:r w:rsidR="00A0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ЛИСТ) </w:t>
      </w:r>
      <w:r w:rsidRPr="0037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ОФОРМЛЕНИЯ</w:t>
      </w:r>
    </w:p>
    <w:p w:rsidR="00372505" w:rsidRPr="00372505" w:rsidRDefault="00372505" w:rsidP="00DB3B8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ЭНЕРГЕТИЧЕСКОГО ПАСПОРТА ОРГАНИЗАЦИИ</w:t>
      </w:r>
    </w:p>
    <w:p w:rsidR="00372505" w:rsidRPr="00372505" w:rsidRDefault="00372505" w:rsidP="0037250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372505" w:rsidRPr="00372505" w:rsidRDefault="00372505" w:rsidP="0037250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по ОКПО)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предприятия)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собственности:____________________________________________________________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(областная, муниципальная)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финансирования:______________________________________________________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областной или местный бюджет, </w:t>
      </w:r>
      <w:proofErr w:type="gramEnd"/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  фонд обязательного медицинского страхования)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организации:_____________________________________________________________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полный почтовый адрес)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руководителя:____________________________________________________________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телефон)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должностного лица, ответственного за энергетическое хозяйство </w:t>
      </w:r>
      <w:proofErr w:type="gramStart"/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):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головной (вышестоящей</w:t>
      </w:r>
      <w:proofErr w:type="gramStart"/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организации:_________________________________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исходных данных:_________________________________________________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 __________________________________________________________________</w:t>
      </w:r>
    </w:p>
    <w:p w:rsidR="00372505" w:rsidRPr="00372505" w:rsidRDefault="00372505" w:rsidP="00372505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организации, предприятия)</w:t>
      </w:r>
    </w:p>
    <w:p w:rsidR="00372505" w:rsidRPr="00372505" w:rsidRDefault="00372505" w:rsidP="003725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заполнявшей исходные данные:____________________________</w:t>
      </w:r>
    </w:p>
    <w:p w:rsidR="00372505" w:rsidRPr="00372505" w:rsidRDefault="00372505" w:rsidP="0037250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паспортизации:________________________________________</w:t>
      </w:r>
    </w:p>
    <w:p w:rsidR="00372505" w:rsidRPr="00372505" w:rsidRDefault="00372505" w:rsidP="00372505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50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телефон)</w:t>
      </w:r>
    </w:p>
    <w:p w:rsidR="00372505" w:rsidRDefault="00A064F3">
      <w:r>
        <w:t>Форма</w:t>
      </w:r>
      <w:proofErr w:type="gramStart"/>
      <w:r>
        <w:t>1</w:t>
      </w:r>
      <w:proofErr w:type="gramEnd"/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5291"/>
        <w:gridCol w:w="2835"/>
      </w:tblGrid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 </w:t>
            </w:r>
          </w:p>
        </w:tc>
        <w:tc>
          <w:tcPr>
            <w:tcW w:w="8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ru-RU"/>
              </w:rPr>
              <w:t xml:space="preserve">Техническая характеристика </w:t>
            </w:r>
            <w:r w:rsidRPr="003725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val="en-US" w:eastAsia="ru-RU"/>
              </w:rPr>
              <w:t>1.1</w:t>
            </w:r>
            <w:r w:rsidRPr="0037250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Номер объекта по энергетическому паспорту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1.2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>Адрес объекта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1.3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Вид объекта (административное, учебное,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медицинское здание и др.)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1.4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Номер проекта (серия проекта)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1.5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Отапливаемый объем объекта, </w:t>
            </w:r>
            <w:proofErr w:type="gramStart"/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caps/>
                <w:vertAlign w:val="superscript"/>
                <w:lang w:eastAsia="ru-RU"/>
              </w:rPr>
              <w:t xml:space="preserve"> 3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1.6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Площадь застройки, м</w:t>
            </w:r>
            <w:proofErr w:type="gramStart"/>
            <w:r w:rsidRPr="00372505">
              <w:rPr>
                <w:rFonts w:ascii="Arial" w:eastAsia="Times New Roman" w:hAnsi="Arial" w:cs="Arial"/>
                <w:spacing w:val="-1"/>
                <w:vertAlign w:val="superscript"/>
                <w:lang w:eastAsia="ru-RU"/>
              </w:rPr>
              <w:t>2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1.7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Общая площадь, м</w:t>
            </w:r>
            <w:proofErr w:type="gramStart"/>
            <w:r w:rsidRPr="00372505">
              <w:rPr>
                <w:rFonts w:ascii="Arial" w:eastAsia="Times New Roman" w:hAnsi="Arial" w:cs="Arial"/>
                <w:spacing w:val="-3"/>
                <w:vertAlign w:val="superscript"/>
                <w:lang w:eastAsia="ru-RU"/>
              </w:rPr>
              <w:t>2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1.8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Полезная площадь, м</w:t>
            </w:r>
            <w:proofErr w:type="gramStart"/>
            <w:r w:rsidRPr="00372505">
              <w:rPr>
                <w:rFonts w:ascii="Arial" w:eastAsia="Times New Roman" w:hAnsi="Arial" w:cs="Arial"/>
                <w:spacing w:val="-3"/>
                <w:vertAlign w:val="superscript"/>
                <w:lang w:eastAsia="ru-RU"/>
              </w:rPr>
              <w:t>2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1.9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Основной материал стен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9"/>
                <w:lang w:eastAsia="ru-RU"/>
              </w:rPr>
              <w:t>1.10</w:t>
            </w:r>
            <w:r w:rsidRPr="0037250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Толщина наружных стен, </w:t>
            </w:r>
            <w:proofErr w:type="gramStart"/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6"/>
                <w:lang w:eastAsia="ru-RU"/>
              </w:rPr>
              <w:t>1.11</w:t>
            </w:r>
            <w:r w:rsidRPr="0037250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Год постройки объекта (ввода в эксплуатацию)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B3B8C" w:rsidRDefault="00DB3B8C" w:rsidP="00A064F3"/>
    <w:p w:rsidR="001F1214" w:rsidRDefault="001F1214" w:rsidP="00A064F3"/>
    <w:p w:rsidR="00A064F3" w:rsidRDefault="00A064F3" w:rsidP="00A064F3">
      <w:r>
        <w:lastRenderedPageBreak/>
        <w:t>Форма</w:t>
      </w:r>
      <w:proofErr w:type="gramStart"/>
      <w:r>
        <w:t>2</w:t>
      </w:r>
      <w:proofErr w:type="gramEnd"/>
    </w:p>
    <w:tbl>
      <w:tblPr>
        <w:tblW w:w="92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5306"/>
        <w:gridCol w:w="2757"/>
      </w:tblGrid>
      <w:tr w:rsidR="00372505" w:rsidRPr="00372505" w:rsidTr="0037250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ru-RU"/>
              </w:rPr>
              <w:t>Эксплуатационные показатели объекта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2.1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Номер объекта по энергетическому паспорту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2.2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Число постоянно присутствующих человек: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расчетное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2"/>
                <w:lang w:eastAsia="ru-RU"/>
              </w:rPr>
              <w:t>фактическое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2.3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Число часов работы учреждения: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в сутки, час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3725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в год, час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64F3" w:rsidRDefault="00A064F3" w:rsidP="00A064F3"/>
    <w:p w:rsidR="00A064F3" w:rsidRDefault="00A064F3" w:rsidP="00A064F3">
      <w:r>
        <w:t>Форма3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2"/>
        <w:gridCol w:w="10"/>
        <w:gridCol w:w="5147"/>
        <w:gridCol w:w="92"/>
        <w:gridCol w:w="421"/>
        <w:gridCol w:w="139"/>
        <w:gridCol w:w="399"/>
        <w:gridCol w:w="111"/>
        <w:gridCol w:w="609"/>
        <w:gridCol w:w="215"/>
        <w:gridCol w:w="420"/>
        <w:gridCol w:w="147"/>
        <w:gridCol w:w="591"/>
      </w:tblGrid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>3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ru-RU"/>
              </w:rPr>
              <w:t>Теплоснабжение объекта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>3.1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Номер объекта по энергетическому паспорту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Поставщик тепловой энергии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Расчетные тепловые нагрузки по объекту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 xml:space="preserve">максимальная тепловая </w:t>
            </w:r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нагрузка (Гкал /час)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Суммарная тепловая нагрузка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в том числе: Отопление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Вентиляция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Горячее водоснабжение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Технологические нужды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Расход сетевой воды (куб. </w:t>
            </w:r>
            <w:proofErr w:type="gramStart"/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 / час)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Температурный график объекта (параметры сетевой воды: прямая, °С / обратная, °С при наружной температуре воздуха минус 34°С)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Расчетное (договорное) потребление тепловой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энергии объектом за год, Гкал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3.7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Наличие приборов учета потребления тепла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3.8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Наличие и тип устройств регулирования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потребления тепла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12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3.9 </w:t>
            </w:r>
          </w:p>
        </w:tc>
        <w:tc>
          <w:tcPr>
            <w:tcW w:w="5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Фактическое потребление тепловой энергии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объектом за год, Гкал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9D6C3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Arial" w:eastAsia="Times New Roman" w:hAnsi="Arial" w:cs="Arial"/>
                <w:spacing w:val="-6"/>
                <w:highlight w:val="yellow"/>
                <w:lang w:eastAsia="ru-RU"/>
              </w:rPr>
              <w:t>2009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9D6C3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2010</w:t>
            </w:r>
          </w:p>
        </w:tc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9D6C3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2011</w:t>
            </w:r>
          </w:p>
        </w:tc>
        <w:tc>
          <w:tcPr>
            <w:tcW w:w="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9D6C3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2012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9D6C3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2013*)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05" w:rsidRPr="00372505" w:rsidTr="00CE5180">
        <w:trPr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6"/>
                <w:lang w:eastAsia="ru-RU"/>
              </w:rPr>
              <w:t>3.10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Потребность в тепловой энергии на 2000г., Гкал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12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8"/>
                <w:sz w:val="21"/>
                <w:szCs w:val="21"/>
                <w:lang w:eastAsia="ru-RU"/>
              </w:rPr>
              <w:t>3.11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Фактическое потребление топливных ресурсов </w:t>
            </w:r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 xml:space="preserve">объектом за год при наличии собственного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источника теплоснабжения: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9D6C3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Arial" w:eastAsia="Times New Roman" w:hAnsi="Arial" w:cs="Arial"/>
                <w:spacing w:val="-6"/>
                <w:highlight w:val="yellow"/>
                <w:lang w:eastAsia="ru-RU"/>
              </w:rPr>
              <w:t>2009</w:t>
            </w:r>
          </w:p>
        </w:tc>
        <w:tc>
          <w:tcPr>
            <w:tcW w:w="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9D6C3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2010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9D6C3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2011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9D6C3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9D6C3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C3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2013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- вид топлива (газ, уголь, мазут, печное топливо, </w:t>
            </w:r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дизельное топливо, дрова)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- количество топлива в натуральных единицах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измерения (т, куб. м)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*)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- стоимость использованного топлива за год (тыс. </w:t>
            </w:r>
            <w:r w:rsidRPr="00372505">
              <w:rPr>
                <w:rFonts w:ascii="Arial" w:eastAsia="Times New Roman" w:hAnsi="Arial" w:cs="Arial"/>
                <w:spacing w:val="-4"/>
                <w:lang w:eastAsia="ru-RU"/>
              </w:rPr>
              <w:t>руб.)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*)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8"/>
                <w:lang w:eastAsia="ru-RU"/>
              </w:rPr>
              <w:t>3.12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Потребность в топливных ресурсах на 20</w:t>
            </w:r>
            <w:r>
              <w:rPr>
                <w:rFonts w:ascii="Arial" w:eastAsia="Times New Roman" w:hAnsi="Arial" w:cs="Arial"/>
                <w:spacing w:val="1"/>
                <w:lang w:eastAsia="ru-RU"/>
              </w:rPr>
              <w:t>11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 xml:space="preserve"> год: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- вид топлива (газ, уголь, мазут, печное топливо, </w:t>
            </w:r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дизельное топливо, дрова)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- количество топлива в натуральных единицах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измерения (т, куб. м)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- стоимость топлива на год (тыс. руб.)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35A3D" w:rsidRDefault="00835A3D" w:rsidP="00835A3D">
      <w:r>
        <w:lastRenderedPageBreak/>
        <w:t>Форма 4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2"/>
        <w:gridCol w:w="5172"/>
        <w:gridCol w:w="600"/>
        <w:gridCol w:w="717"/>
        <w:gridCol w:w="564"/>
        <w:gridCol w:w="510"/>
        <w:gridCol w:w="738"/>
      </w:tblGrid>
      <w:tr w:rsidR="00372505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ru-RU"/>
              </w:rPr>
              <w:t>Электроснабжение объекта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4.1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Номер объекта по энергетическому паспорту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4.2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Поставщик электроэнергии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4.3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>Установленная мощность, кВт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>в том числе: освещение, кВт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силовое оборудование, кВт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4.4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Наличие системы коммерческого учета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4.5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Наличие и тип устройства регулирования 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потребления электрической энергии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0802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802" w:rsidRPr="00372505" w:rsidRDefault="00310802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802" w:rsidRPr="00372505" w:rsidRDefault="00310802" w:rsidP="00310802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>Бытовое оборудование, тип и количество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802" w:rsidRPr="00372505" w:rsidRDefault="00310802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02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802" w:rsidRDefault="00310802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802" w:rsidRDefault="00310802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>Специальное оборудование, тип и  количество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802" w:rsidRPr="00372505" w:rsidRDefault="00310802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505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108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  <w:r w:rsidR="003108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>Расчетное (договорное) потребление электроэнер</w:t>
            </w: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гии за год, тыс. кВт</w:t>
            </w:r>
            <w:proofErr w:type="gramStart"/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.</w:t>
            </w:r>
            <w:proofErr w:type="gramEnd"/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 xml:space="preserve"> </w:t>
            </w:r>
            <w:proofErr w:type="gramStart"/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ч</w:t>
            </w:r>
            <w:proofErr w:type="gramEnd"/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108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Фактическое годовое потребление электроэнергии, </w:t>
            </w:r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тыс. кВт</w:t>
            </w:r>
            <w:proofErr w:type="gramStart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.</w:t>
            </w:r>
            <w:proofErr w:type="gramEnd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 xml:space="preserve"> </w:t>
            </w:r>
            <w:proofErr w:type="gramStart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ч</w:t>
            </w:r>
            <w:proofErr w:type="gramEnd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lang w:eastAsia="ru-RU"/>
              </w:rPr>
              <w:t>2009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CE5180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E51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*)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108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4.</w:t>
            </w:r>
            <w:r w:rsidR="003108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2"/>
                <w:lang w:eastAsia="ru-RU"/>
              </w:rPr>
              <w:t>Потребность в электрической энергии на 20</w:t>
            </w:r>
            <w:r>
              <w:rPr>
                <w:rFonts w:ascii="Arial" w:eastAsia="Times New Roman" w:hAnsi="Arial" w:cs="Arial"/>
                <w:spacing w:val="-2"/>
                <w:lang w:eastAsia="ru-RU"/>
              </w:rPr>
              <w:t>11</w:t>
            </w:r>
            <w:r w:rsidRPr="00372505">
              <w:rPr>
                <w:rFonts w:ascii="Arial" w:eastAsia="Times New Roman" w:hAnsi="Arial" w:cs="Arial"/>
                <w:spacing w:val="-2"/>
                <w:lang w:eastAsia="ru-RU"/>
              </w:rPr>
              <w:t xml:space="preserve"> год, </w:t>
            </w:r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тыс. кВт</w:t>
            </w:r>
            <w:proofErr w:type="gramStart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.</w:t>
            </w:r>
            <w:proofErr w:type="gramEnd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 xml:space="preserve"> </w:t>
            </w:r>
            <w:proofErr w:type="gramStart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ч</w:t>
            </w:r>
            <w:proofErr w:type="gramEnd"/>
            <w:r w:rsidRPr="00372505">
              <w:rPr>
                <w:rFonts w:ascii="Arial" w:eastAsia="Times New Roman" w:hAnsi="Arial" w:cs="Arial"/>
                <w:spacing w:val="2"/>
                <w:lang w:eastAsia="ru-RU"/>
              </w:rPr>
              <w:t>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72505" w:rsidRDefault="00372505" w:rsidP="00372505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*) - Указывается предполагаемое потребление топливно</w:t>
      </w:r>
      <w:r w:rsidR="00CE5180">
        <w:rPr>
          <w:rFonts w:ascii="Arial" w:hAnsi="Arial" w:cs="Arial"/>
          <w:color w:val="000000"/>
          <w:sz w:val="22"/>
          <w:szCs w:val="22"/>
        </w:rPr>
        <w:t>-энергетических ресурсов за 2013</w:t>
      </w:r>
      <w:r>
        <w:rPr>
          <w:rFonts w:ascii="Arial" w:hAnsi="Arial" w:cs="Arial"/>
          <w:color w:val="000000"/>
          <w:sz w:val="22"/>
          <w:szCs w:val="22"/>
        </w:rPr>
        <w:t xml:space="preserve"> г.</w:t>
      </w:r>
      <w:proofErr w:type="gramEnd"/>
    </w:p>
    <w:p w:rsidR="00835A3D" w:rsidRDefault="00835A3D" w:rsidP="00835A3D">
      <w:r>
        <w:t>Форма 5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3"/>
        <w:gridCol w:w="5355"/>
        <w:gridCol w:w="525"/>
        <w:gridCol w:w="510"/>
        <w:gridCol w:w="619"/>
        <w:gridCol w:w="510"/>
        <w:gridCol w:w="831"/>
      </w:tblGrid>
      <w:tr w:rsidR="00372505" w:rsidRPr="00372505" w:rsidTr="00CE5180">
        <w:trPr>
          <w:tblCellSpacing w:w="0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>Горячее водоснабжение объекта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5.1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Номер объекта по энергетическому паспорту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5.2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Расчетный расход горячей воды, куб. </w:t>
            </w:r>
            <w:proofErr w:type="gramStart"/>
            <w:r w:rsidRPr="00372505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в час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4"/>
                <w:lang w:eastAsia="ru-RU"/>
              </w:rPr>
              <w:t>в сутки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в год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5.3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Наличие и тип приборов учета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5.4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 xml:space="preserve">Источник горячего водоснабжения (от теплосетей, </w:t>
            </w:r>
            <w:proofErr w:type="spellStart"/>
            <w:r w:rsidRPr="00372505">
              <w:rPr>
                <w:rFonts w:ascii="Arial" w:eastAsia="Times New Roman" w:hAnsi="Arial" w:cs="Arial"/>
                <w:lang w:eastAsia="ru-RU"/>
              </w:rPr>
              <w:t>электроводонагревателей</w:t>
            </w:r>
            <w:proofErr w:type="spellEnd"/>
            <w:r w:rsidRPr="00372505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372505">
              <w:rPr>
                <w:rFonts w:ascii="Arial" w:eastAsia="Times New Roman" w:hAnsi="Arial" w:cs="Arial"/>
                <w:lang w:eastAsia="ru-RU"/>
              </w:rPr>
              <w:t>газоводонагревателей</w:t>
            </w:r>
            <w:proofErr w:type="spellEnd"/>
            <w:r w:rsidRPr="00372505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 w:rsidRPr="00372505">
              <w:rPr>
                <w:rFonts w:ascii="Arial" w:eastAsia="Times New Roman" w:hAnsi="Arial" w:cs="Arial"/>
                <w:spacing w:val="-2"/>
                <w:lang w:eastAsia="ru-RU"/>
              </w:rPr>
              <w:t>т.д.)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5.5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Фактический расход горячей воды в год, куб, </w:t>
            </w:r>
            <w:proofErr w:type="gramStart"/>
            <w:r w:rsidRPr="00372505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lang w:eastAsia="ru-RU"/>
              </w:rPr>
              <w:t>2009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5.6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>Потребность в горячем водоснабжении на 20</w:t>
            </w:r>
            <w:r>
              <w:rPr>
                <w:rFonts w:ascii="Arial" w:eastAsia="Times New Roman" w:hAnsi="Arial" w:cs="Arial"/>
                <w:lang w:eastAsia="ru-RU"/>
              </w:rPr>
              <w:t xml:space="preserve">11 </w:t>
            </w:r>
            <w:r w:rsidRPr="00372505">
              <w:rPr>
                <w:rFonts w:ascii="Arial" w:eastAsia="Times New Roman" w:hAnsi="Arial" w:cs="Arial"/>
                <w:lang w:eastAsia="ru-RU"/>
              </w:rPr>
              <w:t xml:space="preserve"> год, куб. </w:t>
            </w:r>
            <w:proofErr w:type="gramStart"/>
            <w:r w:rsidRPr="00372505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72505" w:rsidRDefault="00372505" w:rsidP="00372505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**) - Указывается предполагаемое водопотребление за 201</w:t>
      </w:r>
      <w:r w:rsidR="00CE518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г.</w:t>
      </w:r>
      <w:proofErr w:type="gramEnd"/>
    </w:p>
    <w:p w:rsidR="00835A3D" w:rsidRDefault="00835A3D" w:rsidP="00835A3D">
      <w:r>
        <w:t>Форма 6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41"/>
        <w:gridCol w:w="5304"/>
        <w:gridCol w:w="537"/>
        <w:gridCol w:w="510"/>
        <w:gridCol w:w="564"/>
        <w:gridCol w:w="510"/>
        <w:gridCol w:w="925"/>
      </w:tblGrid>
      <w:tr w:rsidR="00835A3D" w:rsidRPr="00835A3D" w:rsidTr="00CE5180">
        <w:trPr>
          <w:tblCellSpacing w:w="0" w:type="dxa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5A3D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3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2956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 xml:space="preserve">Холодное водоснабжение </w:t>
            </w:r>
            <w:proofErr w:type="spellStart"/>
            <w:proofErr w:type="gramStart"/>
            <w:r w:rsidRPr="00835A3D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>o</w:t>
            </w:r>
            <w:proofErr w:type="gramEnd"/>
            <w:r w:rsidRPr="00835A3D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>бъекта</w:t>
            </w:r>
            <w:proofErr w:type="spellEnd"/>
            <w:r w:rsidRPr="00835A3D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lang w:eastAsia="ru-RU"/>
              </w:rPr>
              <w:t xml:space="preserve">6.1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>Номер объекта по энергетическому паспорту</w:t>
            </w:r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11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lang w:eastAsia="ru-RU"/>
              </w:rPr>
              <w:t xml:space="preserve">6.2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 xml:space="preserve">Расчетное водопотребление, куб. </w:t>
            </w:r>
            <w:proofErr w:type="gramStart"/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5"/>
                <w:lang w:eastAsia="ru-RU"/>
              </w:rPr>
              <w:t>в час</w:t>
            </w:r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5"/>
                <w:lang w:eastAsia="ru-RU"/>
              </w:rPr>
              <w:t>в сутки</w:t>
            </w:r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5"/>
                <w:lang w:eastAsia="ru-RU"/>
              </w:rPr>
              <w:t>в год</w:t>
            </w:r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lang w:eastAsia="ru-RU"/>
              </w:rPr>
              <w:lastRenderedPageBreak/>
              <w:t xml:space="preserve">6.3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>Наличие и тип приборов учета</w:t>
            </w:r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lang w:eastAsia="ru-RU"/>
              </w:rPr>
              <w:t xml:space="preserve">6.4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 xml:space="preserve">Источник холодного водоснабжения (наименование </w:t>
            </w:r>
            <w:r w:rsidRPr="00835A3D">
              <w:rPr>
                <w:rFonts w:ascii="Arial" w:eastAsia="Times New Roman" w:hAnsi="Arial" w:cs="Arial"/>
                <w:lang w:eastAsia="ru-RU"/>
              </w:rPr>
              <w:t>организации)</w:t>
            </w:r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5180" w:rsidRPr="00835A3D" w:rsidTr="00CE5180">
        <w:trPr>
          <w:tblCellSpacing w:w="0" w:type="dxa"/>
        </w:trPr>
        <w:tc>
          <w:tcPr>
            <w:tcW w:w="11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835A3D" w:rsidRDefault="00CE5180" w:rsidP="008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lang w:eastAsia="ru-RU"/>
              </w:rPr>
              <w:t xml:space="preserve">6.5 </w:t>
            </w:r>
          </w:p>
        </w:tc>
        <w:tc>
          <w:tcPr>
            <w:tcW w:w="5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835A3D" w:rsidRDefault="00CE5180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 xml:space="preserve">Фактический расход воды в год, куб. </w:t>
            </w:r>
            <w:proofErr w:type="gramStart"/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lang w:eastAsia="ru-RU"/>
              </w:rPr>
              <w:t>2009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2013**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*)</w:t>
            </w:r>
          </w:p>
        </w:tc>
      </w:tr>
      <w:tr w:rsidR="00CE5180" w:rsidRPr="00835A3D" w:rsidTr="00CE518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835A3D" w:rsidRDefault="00CE5180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835A3D" w:rsidRDefault="00CE5180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835A3D" w:rsidRDefault="00CE5180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835A3D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835A3D" w:rsidRDefault="00CE5180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835A3D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835A3D" w:rsidRDefault="00CE5180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35A3D" w:rsidRPr="00835A3D" w:rsidTr="00CE5180">
        <w:trPr>
          <w:tblCellSpacing w:w="0" w:type="dxa"/>
        </w:trPr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lang w:eastAsia="ru-RU"/>
              </w:rPr>
              <w:t xml:space="preserve">6.6 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 xml:space="preserve">Потребность в водоснабжении на 2000 год, куб. </w:t>
            </w:r>
            <w:proofErr w:type="gramStart"/>
            <w:r w:rsidRPr="00835A3D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835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A3D" w:rsidRPr="00835A3D" w:rsidRDefault="00835A3D" w:rsidP="0083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35A3D" w:rsidRDefault="00835A3D"/>
    <w:p w:rsidR="00295650" w:rsidRDefault="00295650" w:rsidP="00295650">
      <w:r>
        <w:t>Форма 7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4598"/>
        <w:gridCol w:w="696"/>
        <w:gridCol w:w="669"/>
        <w:gridCol w:w="567"/>
        <w:gridCol w:w="850"/>
        <w:gridCol w:w="993"/>
      </w:tblGrid>
      <w:tr w:rsidR="00372505" w:rsidRPr="00372505" w:rsidTr="00CE518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7 </w:t>
            </w:r>
          </w:p>
        </w:tc>
        <w:tc>
          <w:tcPr>
            <w:tcW w:w="83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ru-RU"/>
              </w:rPr>
              <w:t>Водоотведение объекта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7.1 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Номер объекта по энергетическому паспорту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7.2 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Расчетное водоотведение, куб. </w:t>
            </w:r>
            <w:proofErr w:type="gramStart"/>
            <w:r w:rsidRPr="00372505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5"/>
                <w:lang w:eastAsia="ru-RU"/>
              </w:rPr>
              <w:t>в час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5"/>
                <w:lang w:eastAsia="ru-RU"/>
              </w:rPr>
              <w:t>в сутки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в год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7.3 </w:t>
            </w:r>
          </w:p>
        </w:tc>
        <w:tc>
          <w:tcPr>
            <w:tcW w:w="4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Фактический расход воды в год, куб. </w:t>
            </w:r>
            <w:proofErr w:type="gramStart"/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lang w:eastAsia="ru-RU"/>
              </w:rPr>
              <w:t>2009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A2553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CE51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2013**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*)</w:t>
            </w:r>
          </w:p>
        </w:tc>
      </w:tr>
      <w:tr w:rsidR="00CE5180" w:rsidRPr="00372505" w:rsidTr="00CE51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180" w:rsidRPr="00372505" w:rsidRDefault="00CE5180" w:rsidP="00CE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180" w:rsidRPr="00372505" w:rsidRDefault="00CE5180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CE518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7.4 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Потребность в водоотведении на 20</w:t>
            </w:r>
            <w:r>
              <w:rPr>
                <w:rFonts w:ascii="Arial" w:eastAsia="Times New Roman" w:hAnsi="Arial" w:cs="Arial"/>
                <w:spacing w:val="-1"/>
                <w:lang w:eastAsia="ru-RU"/>
              </w:rPr>
              <w:t>11</w:t>
            </w: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 год, куб. </w:t>
            </w:r>
            <w:proofErr w:type="gramStart"/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>м</w:t>
            </w:r>
            <w:proofErr w:type="gramEnd"/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064F3" w:rsidRDefault="00A064F3" w:rsidP="00A064F3">
      <w:pPr>
        <w:pStyle w:val="a3"/>
        <w:shd w:val="clear" w:color="auto" w:fill="FFFFFF"/>
      </w:pPr>
      <w:proofErr w:type="gramStart"/>
      <w:r>
        <w:rPr>
          <w:rFonts w:ascii="Arial" w:hAnsi="Arial" w:cs="Arial"/>
          <w:color w:val="000000"/>
          <w:spacing w:val="-1"/>
          <w:sz w:val="22"/>
          <w:szCs w:val="22"/>
        </w:rPr>
        <w:t>***) - Указывается предполагаемый расход воды за 201</w:t>
      </w:r>
      <w:r w:rsidR="00CE5180">
        <w:rPr>
          <w:rFonts w:ascii="Arial" w:hAnsi="Arial" w:cs="Arial"/>
          <w:color w:val="000000"/>
          <w:spacing w:val="-1"/>
          <w:sz w:val="22"/>
          <w:szCs w:val="22"/>
        </w:rPr>
        <w:t>3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год.</w:t>
      </w:r>
      <w:proofErr w:type="gramEnd"/>
    </w:p>
    <w:p w:rsidR="00295650" w:rsidRDefault="00295650" w:rsidP="00295650">
      <w:r>
        <w:t>Форма 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1676"/>
        <w:gridCol w:w="1852"/>
        <w:gridCol w:w="1778"/>
        <w:gridCol w:w="1810"/>
        <w:gridCol w:w="1688"/>
      </w:tblGrid>
      <w:tr w:rsidR="00372505" w:rsidRPr="00372505" w:rsidTr="0029565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eastAsia="ru-RU"/>
              </w:rPr>
              <w:t>Тарифы на энергетические ресурсы и воду (</w:t>
            </w:r>
            <w:proofErr w:type="spellStart"/>
            <w:r w:rsidRPr="00372505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en-US" w:eastAsia="ru-RU"/>
              </w:rPr>
              <w:t>py</w:t>
            </w:r>
            <w:proofErr w:type="spellEnd"/>
            <w:proofErr w:type="gramStart"/>
            <w:r w:rsidRPr="00372505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eastAsia="ru-RU"/>
              </w:rPr>
              <w:t>б</w:t>
            </w:r>
            <w:proofErr w:type="gramEnd"/>
            <w:r w:rsidRPr="00372505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eastAsia="ru-RU"/>
              </w:rPr>
              <w:t>.)</w:t>
            </w:r>
            <w:r w:rsidRPr="003725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29565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4"/>
                <w:lang w:eastAsia="ru-RU"/>
              </w:rPr>
              <w:t>Вид ресурса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Тепловаяэнергия</w:t>
            </w:r>
            <w:proofErr w:type="spellEnd"/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 xml:space="preserve">, </w:t>
            </w:r>
            <w:r w:rsidRPr="00372505">
              <w:rPr>
                <w:rFonts w:ascii="Arial" w:eastAsia="Times New Roman" w:hAnsi="Arial" w:cs="Arial"/>
                <w:spacing w:val="-7"/>
                <w:lang w:eastAsia="ru-RU"/>
              </w:rPr>
              <w:t>Гкал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 xml:space="preserve">Электрическая энергия, </w:t>
            </w:r>
            <w:r w:rsidRPr="00372505">
              <w:rPr>
                <w:rFonts w:ascii="Arial" w:eastAsia="Times New Roman" w:hAnsi="Arial" w:cs="Arial"/>
                <w:lang w:eastAsia="ru-RU"/>
              </w:rPr>
              <w:t>тыс. кВт</w:t>
            </w:r>
            <w:proofErr w:type="gramStart"/>
            <w:r w:rsidRPr="00372505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37250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372505">
              <w:rPr>
                <w:rFonts w:ascii="Arial" w:eastAsia="Times New Roman" w:hAnsi="Arial" w:cs="Arial"/>
                <w:lang w:eastAsia="ru-RU"/>
              </w:rPr>
              <w:t>ч</w:t>
            </w:r>
            <w:proofErr w:type="gramEnd"/>
            <w:r w:rsidRPr="00372505">
              <w:rPr>
                <w:rFonts w:ascii="Arial" w:eastAsia="Times New Roman" w:hAnsi="Arial" w:cs="Arial"/>
                <w:lang w:eastAsia="ru-RU"/>
              </w:rPr>
              <w:t>ас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1"/>
                <w:lang w:eastAsia="ru-RU"/>
              </w:rPr>
              <w:t xml:space="preserve">Холодное </w:t>
            </w: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 xml:space="preserve">водоснабжение, </w:t>
            </w:r>
            <w:r w:rsidRPr="00372505">
              <w:rPr>
                <w:rFonts w:ascii="Arial" w:eastAsia="Times New Roman" w:hAnsi="Arial" w:cs="Arial"/>
                <w:spacing w:val="-7"/>
                <w:lang w:eastAsia="ru-RU"/>
              </w:rPr>
              <w:t>тыс. м</w:t>
            </w:r>
            <w:r w:rsidRPr="00372505">
              <w:rPr>
                <w:rFonts w:ascii="Arial" w:eastAsia="Times New Roman" w:hAnsi="Arial" w:cs="Arial"/>
                <w:spacing w:val="-7"/>
                <w:vertAlign w:val="superscript"/>
                <w:lang w:eastAsia="ru-RU"/>
              </w:rPr>
              <w:t>3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5"/>
                <w:lang w:eastAsia="ru-RU"/>
              </w:rPr>
              <w:t xml:space="preserve">Водоотведение, </w:t>
            </w:r>
            <w:r w:rsidRPr="00372505">
              <w:rPr>
                <w:rFonts w:ascii="Arial" w:eastAsia="Times New Roman" w:hAnsi="Arial" w:cs="Arial"/>
                <w:spacing w:val="-8"/>
                <w:lang w:eastAsia="ru-RU"/>
              </w:rPr>
              <w:t>тыс. м</w:t>
            </w:r>
            <w:r w:rsidRPr="00372505">
              <w:rPr>
                <w:rFonts w:ascii="Arial" w:eastAsia="Times New Roman" w:hAnsi="Arial" w:cs="Arial"/>
                <w:spacing w:val="-8"/>
                <w:vertAlign w:val="superscript"/>
                <w:lang w:eastAsia="ru-RU"/>
              </w:rPr>
              <w:t>3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505" w:rsidRPr="00372505" w:rsidTr="0029565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8.1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-3"/>
                <w:lang w:eastAsia="ru-RU"/>
              </w:rPr>
              <w:t>Орган регулирования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2505" w:rsidRPr="00372505" w:rsidTr="0029565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lang w:eastAsia="ru-RU"/>
              </w:rPr>
              <w:t xml:space="preserve">8.2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Arial" w:eastAsia="Times New Roman" w:hAnsi="Arial" w:cs="Arial"/>
                <w:spacing w:val="1"/>
                <w:lang w:eastAsia="ru-RU"/>
              </w:rPr>
              <w:t>Тариф на мо</w:t>
            </w:r>
            <w:r w:rsidRPr="00372505">
              <w:rPr>
                <w:rFonts w:ascii="Arial" w:eastAsia="Times New Roman" w:hAnsi="Arial" w:cs="Arial"/>
                <w:spacing w:val="-2"/>
                <w:lang w:eastAsia="ru-RU"/>
              </w:rPr>
              <w:t>мент заполне</w:t>
            </w:r>
            <w:r w:rsidRPr="00372505">
              <w:rPr>
                <w:rFonts w:ascii="Arial" w:eastAsia="Times New Roman" w:hAnsi="Arial" w:cs="Arial"/>
                <w:lang w:eastAsia="ru-RU"/>
              </w:rPr>
              <w:t>ния исходных данных</w:t>
            </w:r>
            <w:r w:rsidRPr="00372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505" w:rsidRPr="00372505" w:rsidRDefault="00372505" w:rsidP="003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72505" w:rsidRDefault="00372505"/>
    <w:sectPr w:rsidR="00372505" w:rsidSect="0073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505"/>
    <w:rsid w:val="00165CC1"/>
    <w:rsid w:val="001F1214"/>
    <w:rsid w:val="00246CCA"/>
    <w:rsid w:val="00295650"/>
    <w:rsid w:val="00310802"/>
    <w:rsid w:val="0034621E"/>
    <w:rsid w:val="00372505"/>
    <w:rsid w:val="00736C22"/>
    <w:rsid w:val="007A3D55"/>
    <w:rsid w:val="00835A3D"/>
    <w:rsid w:val="009D6C35"/>
    <w:rsid w:val="00A064F3"/>
    <w:rsid w:val="00BF78A6"/>
    <w:rsid w:val="00CE5180"/>
    <w:rsid w:val="00CF2774"/>
    <w:rsid w:val="00DB3B8C"/>
    <w:rsid w:val="00E9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505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37250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3725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UNID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Гоcть</dc:creator>
  <cp:lastModifiedBy>1</cp:lastModifiedBy>
  <cp:revision>3</cp:revision>
  <dcterms:created xsi:type="dcterms:W3CDTF">2012-04-11T15:40:00Z</dcterms:created>
  <dcterms:modified xsi:type="dcterms:W3CDTF">2012-04-11T20:14:00Z</dcterms:modified>
</cp:coreProperties>
</file>