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A7" w:rsidRPr="00D357DB" w:rsidRDefault="00C225A7" w:rsidP="00D357DB">
      <w:pPr>
        <w:pStyle w:val="a3"/>
        <w:spacing w:line="240" w:lineRule="auto"/>
        <w:jc w:val="center"/>
        <w:rPr>
          <w:b/>
          <w:bCs/>
          <w:sz w:val="24"/>
          <w:szCs w:val="24"/>
        </w:rPr>
      </w:pPr>
      <w:r w:rsidRPr="00D357DB">
        <w:rPr>
          <w:b/>
          <w:bCs/>
          <w:sz w:val="24"/>
          <w:szCs w:val="24"/>
        </w:rPr>
        <w:t>Договор</w:t>
      </w:r>
    </w:p>
    <w:p w:rsidR="00C225A7" w:rsidRPr="00D357DB" w:rsidRDefault="00C225A7" w:rsidP="00D357DB">
      <w:pPr>
        <w:pStyle w:val="a3"/>
        <w:spacing w:line="240" w:lineRule="auto"/>
        <w:jc w:val="center"/>
        <w:rPr>
          <w:b/>
          <w:bCs/>
          <w:sz w:val="24"/>
          <w:szCs w:val="24"/>
        </w:rPr>
      </w:pPr>
      <w:r w:rsidRPr="00D357DB">
        <w:rPr>
          <w:b/>
          <w:bCs/>
          <w:sz w:val="24"/>
          <w:szCs w:val="24"/>
        </w:rPr>
        <w:t xml:space="preserve">на выполнение </w:t>
      </w:r>
      <w:r w:rsidRPr="00151FCA">
        <w:rPr>
          <w:b/>
          <w:bCs/>
          <w:sz w:val="24"/>
          <w:szCs w:val="24"/>
        </w:rPr>
        <w:t>энергоаудита</w:t>
      </w:r>
      <w:r>
        <w:rPr>
          <w:b/>
          <w:bCs/>
          <w:sz w:val="24"/>
          <w:szCs w:val="24"/>
        </w:rPr>
        <w:t xml:space="preserve"> №</w:t>
      </w:r>
      <w:r w:rsidRPr="00151FCA">
        <w:rPr>
          <w:b/>
          <w:bCs/>
          <w:sz w:val="24"/>
          <w:szCs w:val="24"/>
        </w:rPr>
        <w:t xml:space="preserve"> _____</w:t>
      </w:r>
    </w:p>
    <w:p w:rsidR="00C225A7" w:rsidRPr="00D357DB" w:rsidRDefault="00C225A7" w:rsidP="00D357DB">
      <w:pPr>
        <w:pStyle w:val="a3"/>
        <w:spacing w:line="240" w:lineRule="auto"/>
        <w:jc w:val="center"/>
        <w:rPr>
          <w:sz w:val="24"/>
          <w:szCs w:val="24"/>
        </w:rPr>
      </w:pPr>
    </w:p>
    <w:p w:rsidR="00C225A7" w:rsidRPr="00D357DB" w:rsidRDefault="00C225A7" w:rsidP="00151FCA">
      <w:pPr>
        <w:pStyle w:val="a3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г. Новочеркасск</w:t>
      </w:r>
      <w:r w:rsidRPr="00D357D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57D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57D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57DB">
        <w:rPr>
          <w:sz w:val="24"/>
          <w:szCs w:val="24"/>
        </w:rPr>
        <w:t>"</w:t>
      </w:r>
      <w:r>
        <w:rPr>
          <w:sz w:val="24"/>
          <w:szCs w:val="24"/>
          <w:u w:val="single"/>
        </w:rPr>
        <w:t xml:space="preserve"> </w:t>
      </w:r>
      <w:r w:rsidRPr="00151FCA">
        <w:rPr>
          <w:sz w:val="24"/>
          <w:szCs w:val="24"/>
        </w:rPr>
        <w:t>___ "__________</w:t>
      </w:r>
      <w:r>
        <w:rPr>
          <w:sz w:val="24"/>
          <w:szCs w:val="24"/>
        </w:rPr>
        <w:t>201</w:t>
      </w:r>
      <w:r w:rsidR="00076A6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357DB">
        <w:rPr>
          <w:sz w:val="24"/>
          <w:szCs w:val="24"/>
        </w:rPr>
        <w:t>г.</w:t>
      </w:r>
    </w:p>
    <w:p w:rsidR="00C225A7" w:rsidRPr="00D357DB" w:rsidRDefault="00C225A7" w:rsidP="00D357DB">
      <w:pPr>
        <w:pStyle w:val="14"/>
        <w:spacing w:line="240" w:lineRule="auto"/>
        <w:rPr>
          <w:sz w:val="24"/>
          <w:szCs w:val="24"/>
          <w:u w:val="single"/>
        </w:rPr>
      </w:pPr>
    </w:p>
    <w:p w:rsidR="00C225A7" w:rsidRDefault="00076A61" w:rsidP="00D357DB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</w:t>
      </w:r>
      <w:r w:rsidR="00C225A7" w:rsidRPr="00D357DB">
        <w:rPr>
          <w:sz w:val="24"/>
          <w:szCs w:val="24"/>
        </w:rPr>
        <w:t xml:space="preserve">, именуемый в дальнейшем «Заказчик», в лице </w:t>
      </w:r>
      <w:r w:rsidR="006D3A3D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>Иванова Петра Ивановича</w:t>
      </w:r>
      <w:r w:rsidR="00C225A7" w:rsidRPr="00D357DB">
        <w:rPr>
          <w:sz w:val="24"/>
          <w:szCs w:val="24"/>
        </w:rPr>
        <w:t xml:space="preserve">, </w:t>
      </w:r>
      <w:r w:rsidR="00C225A7" w:rsidRPr="006867A3">
        <w:rPr>
          <w:color w:val="000000"/>
          <w:spacing w:val="-3"/>
          <w:sz w:val="24"/>
          <w:szCs w:val="24"/>
        </w:rPr>
        <w:t xml:space="preserve">действующей на основании положения и доверенности </w:t>
      </w:r>
      <w:r w:rsidR="00C225A7" w:rsidRPr="003D01AE">
        <w:rPr>
          <w:color w:val="000000"/>
          <w:spacing w:val="-8"/>
          <w:sz w:val="24"/>
          <w:szCs w:val="24"/>
        </w:rPr>
        <w:t>№ _____ от _________</w:t>
      </w:r>
      <w:r w:rsidR="00C225A7" w:rsidRPr="006867A3">
        <w:rPr>
          <w:sz w:val="24"/>
          <w:szCs w:val="24"/>
        </w:rPr>
        <w:t xml:space="preserve"> с одной сто</w:t>
      </w:r>
      <w:r w:rsidR="00C225A7" w:rsidRPr="00D357DB">
        <w:rPr>
          <w:sz w:val="24"/>
          <w:szCs w:val="24"/>
        </w:rPr>
        <w:t xml:space="preserve">роны, и </w:t>
      </w:r>
      <w:r w:rsidR="00C225A7">
        <w:rPr>
          <w:sz w:val="24"/>
          <w:szCs w:val="24"/>
        </w:rPr>
        <w:t>общество с ограниченной ответственностью научно-производственное предприятие</w:t>
      </w:r>
      <w:r w:rsidR="00C225A7" w:rsidRPr="00D357DB">
        <w:rPr>
          <w:sz w:val="24"/>
          <w:szCs w:val="24"/>
        </w:rPr>
        <w:t xml:space="preserve"> “</w:t>
      </w:r>
      <w:r w:rsidR="00C225A7">
        <w:rPr>
          <w:sz w:val="24"/>
          <w:szCs w:val="24"/>
        </w:rPr>
        <w:t>Донские технологии</w:t>
      </w:r>
      <w:r w:rsidR="00C225A7" w:rsidRPr="00D357DB">
        <w:rPr>
          <w:sz w:val="24"/>
          <w:szCs w:val="24"/>
        </w:rPr>
        <w:t xml:space="preserve">”, именуемое в дальнейшем «Исполнитель», в лице директора </w:t>
      </w:r>
      <w:r w:rsidR="00C225A7" w:rsidRPr="00524E4D">
        <w:rPr>
          <w:sz w:val="24"/>
          <w:szCs w:val="24"/>
        </w:rPr>
        <w:t>Паршукова Владимира Ивановича</w:t>
      </w:r>
      <w:r w:rsidR="00C225A7" w:rsidRPr="00D357DB">
        <w:rPr>
          <w:sz w:val="24"/>
          <w:szCs w:val="24"/>
        </w:rPr>
        <w:t>, действующего на основании Устава, с другой стороны, заключили н</w:t>
      </w:r>
      <w:r w:rsidR="00C225A7" w:rsidRPr="00D357DB">
        <w:rPr>
          <w:sz w:val="24"/>
          <w:szCs w:val="24"/>
        </w:rPr>
        <w:t>а</w:t>
      </w:r>
      <w:r w:rsidR="00C225A7" w:rsidRPr="00D357DB">
        <w:rPr>
          <w:sz w:val="24"/>
          <w:szCs w:val="24"/>
        </w:rPr>
        <w:t xml:space="preserve">стоящий договор </w:t>
      </w:r>
      <w:r w:rsidR="00C225A7">
        <w:rPr>
          <w:sz w:val="24"/>
          <w:szCs w:val="24"/>
        </w:rPr>
        <w:t>(далее Договор) о нижеследующем.</w:t>
      </w:r>
    </w:p>
    <w:p w:rsidR="00C225A7" w:rsidRPr="00D357DB" w:rsidRDefault="00C225A7" w:rsidP="00D357DB">
      <w:pPr>
        <w:pStyle w:val="14"/>
        <w:spacing w:line="240" w:lineRule="auto"/>
        <w:rPr>
          <w:sz w:val="24"/>
          <w:szCs w:val="24"/>
        </w:rPr>
      </w:pPr>
    </w:p>
    <w:p w:rsidR="00C225A7" w:rsidRPr="00D357DB" w:rsidRDefault="00C225A7" w:rsidP="00D357DB">
      <w:pPr>
        <w:pStyle w:val="a3"/>
        <w:spacing w:line="240" w:lineRule="auto"/>
        <w:jc w:val="center"/>
        <w:rPr>
          <w:b/>
          <w:bCs/>
          <w:sz w:val="24"/>
          <w:szCs w:val="24"/>
        </w:rPr>
      </w:pPr>
      <w:r w:rsidRPr="00D357DB">
        <w:rPr>
          <w:b/>
          <w:bCs/>
          <w:sz w:val="24"/>
          <w:szCs w:val="24"/>
        </w:rPr>
        <w:t>1. Предмет Договора</w:t>
      </w:r>
    </w:p>
    <w:p w:rsidR="00C225A7" w:rsidRPr="00D357DB" w:rsidRDefault="00C225A7" w:rsidP="00D357DB">
      <w:pPr>
        <w:pStyle w:val="3"/>
        <w:jc w:val="both"/>
      </w:pPr>
      <w:r w:rsidRPr="00D357DB">
        <w:t xml:space="preserve">1.1. Исполнитель обязуется выполнить по заданию Заказчика работу, изложенную в Приложении № 1, </w:t>
      </w:r>
      <w:r>
        <w:t xml:space="preserve">являющимся неотъемлемой частью настоящего Договора, </w:t>
      </w:r>
      <w:r w:rsidRPr="00D357DB">
        <w:t>а Заказчик принять и оплатить выполнение работ:</w:t>
      </w:r>
    </w:p>
    <w:p w:rsidR="00C225A7" w:rsidRPr="00C20A95" w:rsidRDefault="00C225A7" w:rsidP="00EC0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A9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35A0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</w:t>
      </w:r>
      <w:r w:rsidRPr="00C20A95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C225A7" w:rsidRPr="00D357DB" w:rsidRDefault="00C225A7" w:rsidP="00E35A0B">
      <w:pPr>
        <w:pStyle w:val="14"/>
        <w:spacing w:line="240" w:lineRule="auto"/>
        <w:ind w:left="709" w:firstLine="11"/>
        <w:jc w:val="left"/>
        <w:rPr>
          <w:sz w:val="24"/>
          <w:szCs w:val="24"/>
        </w:rPr>
      </w:pPr>
      <w:r w:rsidRPr="00D357DB">
        <w:rPr>
          <w:sz w:val="24"/>
          <w:szCs w:val="24"/>
        </w:rPr>
        <w:t xml:space="preserve">1.2. Основанием для заключения Договора является </w:t>
      </w:r>
      <w:r w:rsidR="00E35A0B">
        <w:rPr>
          <w:sz w:val="24"/>
          <w:szCs w:val="24"/>
        </w:rPr>
        <w:t>_____________________________________________________________________</w:t>
      </w:r>
      <w:r w:rsidRPr="00D357DB">
        <w:rPr>
          <w:sz w:val="24"/>
          <w:szCs w:val="24"/>
        </w:rPr>
        <w:t>.</w:t>
      </w:r>
    </w:p>
    <w:p w:rsidR="00C225A7" w:rsidRDefault="00C225A7" w:rsidP="00D357DB">
      <w:pPr>
        <w:pStyle w:val="14"/>
        <w:spacing w:line="240" w:lineRule="auto"/>
        <w:rPr>
          <w:sz w:val="24"/>
          <w:szCs w:val="24"/>
        </w:rPr>
      </w:pPr>
      <w:r w:rsidRPr="00D357DB">
        <w:rPr>
          <w:sz w:val="24"/>
          <w:szCs w:val="24"/>
        </w:rPr>
        <w:t>1.3. Научные, технические, экономические, организационные и другие требования к в</w:t>
      </w:r>
      <w:r w:rsidRPr="00D357DB">
        <w:rPr>
          <w:sz w:val="24"/>
          <w:szCs w:val="24"/>
        </w:rPr>
        <w:t>ы</w:t>
      </w:r>
      <w:r w:rsidRPr="00D357DB">
        <w:rPr>
          <w:sz w:val="24"/>
          <w:szCs w:val="24"/>
        </w:rPr>
        <w:t>полнению работ и их результатам</w:t>
      </w:r>
      <w:r w:rsidRPr="00D357DB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устанавливаются Т</w:t>
      </w:r>
      <w:r w:rsidRPr="00D357DB">
        <w:rPr>
          <w:sz w:val="24"/>
          <w:szCs w:val="24"/>
        </w:rPr>
        <w:t>ехническим заданием (</w:t>
      </w:r>
      <w:r>
        <w:rPr>
          <w:sz w:val="24"/>
          <w:szCs w:val="24"/>
        </w:rPr>
        <w:t>П</w:t>
      </w:r>
      <w:r w:rsidRPr="00D357DB">
        <w:rPr>
          <w:sz w:val="24"/>
          <w:szCs w:val="24"/>
        </w:rPr>
        <w:t>риложение 1).</w:t>
      </w:r>
    </w:p>
    <w:p w:rsidR="00C225A7" w:rsidRDefault="00C225A7" w:rsidP="00D357DB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1.4. Сроки выполнения работ определены Календарным планом (приложение № 2).</w:t>
      </w:r>
    </w:p>
    <w:p w:rsidR="00C225A7" w:rsidRPr="00D357DB" w:rsidRDefault="00C225A7" w:rsidP="000A0C87">
      <w:pPr>
        <w:pStyle w:val="a3"/>
        <w:spacing w:line="240" w:lineRule="auto"/>
        <w:jc w:val="center"/>
        <w:rPr>
          <w:b/>
          <w:bCs/>
          <w:sz w:val="24"/>
          <w:szCs w:val="24"/>
        </w:rPr>
      </w:pPr>
      <w:r w:rsidRPr="00D357DB"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Стоимость работ и порядок расчетов</w:t>
      </w:r>
    </w:p>
    <w:p w:rsidR="00C225A7" w:rsidRDefault="00C225A7" w:rsidP="00205C48">
      <w:pPr>
        <w:pStyle w:val="14"/>
        <w:spacing w:line="240" w:lineRule="auto"/>
        <w:rPr>
          <w:sz w:val="24"/>
          <w:szCs w:val="24"/>
        </w:rPr>
      </w:pPr>
      <w:r w:rsidRPr="00D357DB">
        <w:rPr>
          <w:sz w:val="24"/>
          <w:szCs w:val="24"/>
        </w:rPr>
        <w:t xml:space="preserve">2.1. </w:t>
      </w:r>
      <w:r w:rsidRPr="00A6266E">
        <w:rPr>
          <w:sz w:val="24"/>
          <w:szCs w:val="24"/>
        </w:rPr>
        <w:t>Общая стоимость работ, по настоящему Договору</w:t>
      </w:r>
      <w:r>
        <w:rPr>
          <w:sz w:val="24"/>
          <w:szCs w:val="24"/>
        </w:rPr>
        <w:t xml:space="preserve"> определена Протоколом соглас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 договорной цены (Приложение № 3)</w:t>
      </w:r>
      <w:r w:rsidRPr="00A6266E">
        <w:rPr>
          <w:sz w:val="24"/>
          <w:szCs w:val="24"/>
        </w:rPr>
        <w:t>,</w:t>
      </w:r>
      <w:r>
        <w:rPr>
          <w:sz w:val="24"/>
          <w:szCs w:val="24"/>
        </w:rPr>
        <w:t xml:space="preserve"> и</w:t>
      </w:r>
      <w:r w:rsidRPr="00A6266E">
        <w:rPr>
          <w:sz w:val="24"/>
          <w:szCs w:val="24"/>
        </w:rPr>
        <w:t xml:space="preserve"> составляет</w:t>
      </w:r>
      <w:r>
        <w:rPr>
          <w:sz w:val="24"/>
          <w:szCs w:val="24"/>
        </w:rPr>
        <w:t xml:space="preserve"> _____________________________________________________________рублей. Работы </w:t>
      </w:r>
      <w:r w:rsidRPr="00205C48">
        <w:rPr>
          <w:sz w:val="24"/>
          <w:szCs w:val="24"/>
        </w:rPr>
        <w:t>НДС не облагается, в соответствии с ч.2 ст. 346.11 НК РФ.</w:t>
      </w:r>
    </w:p>
    <w:p w:rsidR="00C225A7" w:rsidRDefault="00C225A7" w:rsidP="000A0C87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2.2 Сумма Договора является окончательной и пересмотру не подлежит.</w:t>
      </w:r>
    </w:p>
    <w:p w:rsidR="00C225A7" w:rsidRDefault="00C225A7" w:rsidP="00205C48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2.3. Для организации выполнения работ </w:t>
      </w:r>
      <w:r w:rsidRPr="00A6266E">
        <w:rPr>
          <w:sz w:val="24"/>
          <w:szCs w:val="24"/>
        </w:rPr>
        <w:t>Заказчик в течение 3</w:t>
      </w:r>
      <w:r>
        <w:rPr>
          <w:sz w:val="24"/>
          <w:szCs w:val="24"/>
        </w:rPr>
        <w:t xml:space="preserve"> (т</w:t>
      </w:r>
      <w:r w:rsidRPr="00A6266E">
        <w:rPr>
          <w:sz w:val="24"/>
          <w:szCs w:val="24"/>
        </w:rPr>
        <w:t xml:space="preserve">рех) банковских дней с момента подписания </w:t>
      </w:r>
      <w:r>
        <w:rPr>
          <w:sz w:val="24"/>
          <w:szCs w:val="24"/>
        </w:rPr>
        <w:t>Д</w:t>
      </w:r>
      <w:r w:rsidRPr="00A6266E">
        <w:rPr>
          <w:sz w:val="24"/>
          <w:szCs w:val="24"/>
        </w:rPr>
        <w:t>оговора оплачивает 70% от стоимости работ, указанной в п.2.1. насто</w:t>
      </w:r>
      <w:r w:rsidRPr="00A6266E">
        <w:rPr>
          <w:sz w:val="24"/>
          <w:szCs w:val="24"/>
        </w:rPr>
        <w:t>я</w:t>
      </w:r>
      <w:r w:rsidRPr="00A6266E">
        <w:rPr>
          <w:sz w:val="24"/>
          <w:szCs w:val="24"/>
        </w:rPr>
        <w:t>щего Договора, что составляет</w:t>
      </w:r>
      <w:r>
        <w:rPr>
          <w:sz w:val="24"/>
          <w:szCs w:val="24"/>
        </w:rPr>
        <w:t xml:space="preserve"> ______________________________________________________________________ рублей.</w:t>
      </w:r>
    </w:p>
    <w:p w:rsidR="00C225A7" w:rsidRPr="00EC09EF" w:rsidRDefault="00C225A7" w:rsidP="00EC09EF">
      <w:pPr>
        <w:pStyle w:val="a5"/>
        <w:spacing w:line="240" w:lineRule="auto"/>
        <w:ind w:firstLine="708"/>
        <w:rPr>
          <w:sz w:val="24"/>
          <w:szCs w:val="24"/>
        </w:rPr>
      </w:pPr>
      <w:r w:rsidRPr="00EC09EF">
        <w:rPr>
          <w:sz w:val="24"/>
          <w:szCs w:val="24"/>
        </w:rPr>
        <w:t>2.4. Окончательный платеж в размере 30% от стоимости работ, указанной в п.2.1. н</w:t>
      </w:r>
      <w:r w:rsidRPr="00EC09EF">
        <w:rPr>
          <w:sz w:val="24"/>
          <w:szCs w:val="24"/>
        </w:rPr>
        <w:t>а</w:t>
      </w:r>
      <w:r w:rsidRPr="00EC09EF">
        <w:rPr>
          <w:sz w:val="24"/>
          <w:szCs w:val="24"/>
        </w:rPr>
        <w:t>стоящего Договора, что составляет _________________________________ рублей 00 копеек З</w:t>
      </w:r>
      <w:r w:rsidRPr="00EC09EF">
        <w:rPr>
          <w:sz w:val="24"/>
          <w:szCs w:val="24"/>
        </w:rPr>
        <w:t>а</w:t>
      </w:r>
      <w:r w:rsidRPr="00EC09EF">
        <w:rPr>
          <w:sz w:val="24"/>
          <w:szCs w:val="24"/>
        </w:rPr>
        <w:t>казчик оплачивает в течение 3 (трех) банковских дней после подписания Сторонами Акта сд</w:t>
      </w:r>
      <w:r w:rsidRPr="00EC09EF">
        <w:rPr>
          <w:sz w:val="24"/>
          <w:szCs w:val="24"/>
        </w:rPr>
        <w:t>а</w:t>
      </w:r>
      <w:r w:rsidRPr="00EC09EF">
        <w:rPr>
          <w:sz w:val="24"/>
          <w:szCs w:val="24"/>
        </w:rPr>
        <w:t>чи-приемки работ.</w:t>
      </w:r>
    </w:p>
    <w:p w:rsidR="00C225A7" w:rsidRPr="00D7683B" w:rsidRDefault="00C225A7" w:rsidP="00D7683B">
      <w:pPr>
        <w:pStyle w:val="a5"/>
        <w:spacing w:line="240" w:lineRule="auto"/>
        <w:ind w:firstLine="708"/>
        <w:rPr>
          <w:sz w:val="24"/>
          <w:szCs w:val="24"/>
        </w:rPr>
      </w:pPr>
      <w:r w:rsidRPr="00D7683B">
        <w:rPr>
          <w:sz w:val="24"/>
          <w:szCs w:val="24"/>
        </w:rPr>
        <w:t>2.5. Разрешается досрочное выполнение работ, при этом Исполнитель имеет право на их досрочную оплату.</w:t>
      </w:r>
    </w:p>
    <w:p w:rsidR="00C225A7" w:rsidRPr="00D7683B" w:rsidRDefault="00C225A7" w:rsidP="00D7683B">
      <w:pPr>
        <w:pStyle w:val="a5"/>
        <w:spacing w:line="240" w:lineRule="auto"/>
        <w:ind w:firstLine="708"/>
        <w:rPr>
          <w:sz w:val="24"/>
          <w:szCs w:val="24"/>
        </w:rPr>
      </w:pPr>
      <w:r w:rsidRPr="00D7683B">
        <w:rPr>
          <w:sz w:val="24"/>
          <w:szCs w:val="24"/>
        </w:rPr>
        <w:t>2.6. При отказе одной из Сторон от подписания Акта приема-сдачи Работы, об этом в Акте делается отметка, и Акт подписывается другой стороной. Дальнейшие разногласия реш</w:t>
      </w:r>
      <w:r w:rsidRPr="00D7683B">
        <w:rPr>
          <w:sz w:val="24"/>
          <w:szCs w:val="24"/>
        </w:rPr>
        <w:t>а</w:t>
      </w:r>
      <w:r w:rsidRPr="00D7683B">
        <w:rPr>
          <w:sz w:val="24"/>
          <w:szCs w:val="24"/>
        </w:rPr>
        <w:t>ются путем переговоров.</w:t>
      </w:r>
    </w:p>
    <w:p w:rsidR="00C225A7" w:rsidRPr="00D7683B" w:rsidRDefault="00C225A7" w:rsidP="00D7683B">
      <w:pPr>
        <w:pStyle w:val="a5"/>
        <w:spacing w:line="240" w:lineRule="auto"/>
        <w:ind w:firstLine="708"/>
        <w:rPr>
          <w:sz w:val="24"/>
          <w:szCs w:val="24"/>
        </w:rPr>
      </w:pPr>
      <w:r w:rsidRPr="00D7683B">
        <w:rPr>
          <w:sz w:val="24"/>
          <w:szCs w:val="24"/>
        </w:rPr>
        <w:t xml:space="preserve">2.7. При одностороннем отказе Заказчика от продолжения работ </w:t>
      </w:r>
      <w:r w:rsidRPr="00451F27">
        <w:rPr>
          <w:sz w:val="24"/>
          <w:szCs w:val="24"/>
        </w:rPr>
        <w:t>(п.</w:t>
      </w:r>
      <w:r>
        <w:rPr>
          <w:sz w:val="24"/>
          <w:szCs w:val="24"/>
        </w:rPr>
        <w:t xml:space="preserve"> </w:t>
      </w:r>
      <w:r w:rsidRPr="00451F27">
        <w:rPr>
          <w:sz w:val="24"/>
          <w:szCs w:val="24"/>
        </w:rPr>
        <w:t>8.4) Заказчик</w:t>
      </w:r>
      <w:r w:rsidRPr="00D7683B">
        <w:rPr>
          <w:sz w:val="24"/>
          <w:szCs w:val="24"/>
        </w:rPr>
        <w:t xml:space="preserve"> возм</w:t>
      </w:r>
      <w:r w:rsidRPr="00D7683B">
        <w:rPr>
          <w:sz w:val="24"/>
          <w:szCs w:val="24"/>
        </w:rPr>
        <w:t>е</w:t>
      </w:r>
      <w:r w:rsidRPr="00D7683B">
        <w:rPr>
          <w:sz w:val="24"/>
          <w:szCs w:val="24"/>
        </w:rPr>
        <w:t>щает Исполнителю фактически произведенные затраты.</w:t>
      </w:r>
    </w:p>
    <w:p w:rsidR="00C225A7" w:rsidRPr="00D357DB" w:rsidRDefault="00C225A7" w:rsidP="00D357DB">
      <w:pPr>
        <w:pStyle w:val="a3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D357DB">
        <w:rPr>
          <w:b/>
          <w:bCs/>
          <w:sz w:val="24"/>
          <w:szCs w:val="24"/>
        </w:rPr>
        <w:t>. Обязательства сторон</w:t>
      </w:r>
    </w:p>
    <w:p w:rsidR="00C225A7" w:rsidRPr="00D357DB" w:rsidRDefault="00C225A7" w:rsidP="00D357DB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D357D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D357DB">
        <w:rPr>
          <w:sz w:val="24"/>
          <w:szCs w:val="24"/>
        </w:rPr>
        <w:t>. Исполнитель обязуется:</w:t>
      </w:r>
    </w:p>
    <w:p w:rsidR="00C225A7" w:rsidRPr="00D357DB" w:rsidRDefault="00C225A7" w:rsidP="00D357DB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D357D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D357DB">
        <w:rPr>
          <w:sz w:val="24"/>
          <w:szCs w:val="24"/>
        </w:rPr>
        <w:t>.1. Выполнить работу в соответствии с Техническим заданием и передать Заказчику ее  результаты в предусмотренные Договором сроки.</w:t>
      </w:r>
    </w:p>
    <w:p w:rsidR="00C225A7" w:rsidRPr="00D357DB" w:rsidRDefault="00C225A7" w:rsidP="00D357DB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D357D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D357DB">
        <w:rPr>
          <w:sz w:val="24"/>
          <w:szCs w:val="24"/>
        </w:rPr>
        <w:t>.2. Гарантировать Заказчику возможность использования полученных по Договору результатов без нарушения чьих-либо исключительных прав.</w:t>
      </w:r>
    </w:p>
    <w:p w:rsidR="00C225A7" w:rsidRDefault="00C225A7" w:rsidP="00D357DB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D357D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D357DB">
        <w:rPr>
          <w:sz w:val="24"/>
          <w:szCs w:val="24"/>
        </w:rPr>
        <w:t>.3. Обеспе</w:t>
      </w:r>
      <w:r>
        <w:rPr>
          <w:sz w:val="24"/>
          <w:szCs w:val="24"/>
        </w:rPr>
        <w:t>чить в договорах, заключаемых с</w:t>
      </w:r>
      <w:r w:rsidRPr="00D357DB">
        <w:rPr>
          <w:sz w:val="24"/>
          <w:szCs w:val="24"/>
        </w:rPr>
        <w:t xml:space="preserve"> организациями – соисполнителями, п</w:t>
      </w:r>
      <w:r w:rsidRPr="00D357DB">
        <w:rPr>
          <w:sz w:val="24"/>
          <w:szCs w:val="24"/>
        </w:rPr>
        <w:t>о</w:t>
      </w:r>
      <w:r w:rsidRPr="00D357DB">
        <w:rPr>
          <w:sz w:val="24"/>
          <w:szCs w:val="24"/>
        </w:rPr>
        <w:t xml:space="preserve">вторение условий Договора в части правовой принадлежности результатов </w:t>
      </w:r>
      <w:r w:rsidRPr="00D638C5">
        <w:rPr>
          <w:sz w:val="24"/>
          <w:szCs w:val="24"/>
        </w:rPr>
        <w:t>(п. 8.1)</w:t>
      </w:r>
      <w:r w:rsidRPr="00D357DB">
        <w:rPr>
          <w:sz w:val="24"/>
          <w:szCs w:val="24"/>
        </w:rPr>
        <w:t xml:space="preserve"> и гарантий по п. 2.</w:t>
      </w:r>
      <w:r>
        <w:rPr>
          <w:sz w:val="24"/>
          <w:szCs w:val="24"/>
        </w:rPr>
        <w:t>1</w:t>
      </w:r>
      <w:r w:rsidRPr="00D357DB">
        <w:rPr>
          <w:sz w:val="24"/>
          <w:szCs w:val="24"/>
        </w:rPr>
        <w:t xml:space="preserve">.2. </w:t>
      </w:r>
    </w:p>
    <w:p w:rsidR="00C225A7" w:rsidRDefault="00C225A7" w:rsidP="00C205A5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3.1.4. </w:t>
      </w:r>
      <w:r w:rsidRPr="00C205A5">
        <w:rPr>
          <w:sz w:val="24"/>
          <w:szCs w:val="24"/>
        </w:rPr>
        <w:t xml:space="preserve">Обязательства </w:t>
      </w:r>
      <w:r>
        <w:rPr>
          <w:sz w:val="24"/>
          <w:szCs w:val="24"/>
        </w:rPr>
        <w:t>Исполнителя</w:t>
      </w:r>
      <w:r w:rsidRPr="00C205A5">
        <w:rPr>
          <w:sz w:val="24"/>
          <w:szCs w:val="24"/>
        </w:rPr>
        <w:t xml:space="preserve"> перед </w:t>
      </w:r>
      <w:r>
        <w:rPr>
          <w:sz w:val="24"/>
          <w:szCs w:val="24"/>
        </w:rPr>
        <w:t>Заказчиком</w:t>
      </w:r>
      <w:r w:rsidRPr="00C205A5">
        <w:rPr>
          <w:sz w:val="24"/>
          <w:szCs w:val="24"/>
        </w:rPr>
        <w:t xml:space="preserve"> </w:t>
      </w:r>
      <w:r>
        <w:rPr>
          <w:sz w:val="24"/>
          <w:szCs w:val="24"/>
        </w:rPr>
        <w:t>по настоящему Д</w:t>
      </w:r>
      <w:r w:rsidRPr="00C205A5">
        <w:rPr>
          <w:sz w:val="24"/>
          <w:szCs w:val="24"/>
        </w:rPr>
        <w:t xml:space="preserve">оговору считаются исполненными </w:t>
      </w:r>
      <w:r>
        <w:rPr>
          <w:sz w:val="24"/>
          <w:szCs w:val="24"/>
        </w:rPr>
        <w:t xml:space="preserve">с </w:t>
      </w:r>
      <w:r w:rsidRPr="00C205A5">
        <w:rPr>
          <w:sz w:val="24"/>
          <w:szCs w:val="24"/>
        </w:rPr>
        <w:t>момент</w:t>
      </w:r>
      <w:r>
        <w:rPr>
          <w:sz w:val="24"/>
          <w:szCs w:val="24"/>
        </w:rPr>
        <w:t>а</w:t>
      </w:r>
      <w:r w:rsidRPr="00C205A5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подписания Акта приемки-сдачи выполненных работ.</w:t>
      </w:r>
    </w:p>
    <w:p w:rsidR="00C225A7" w:rsidRPr="00D357DB" w:rsidRDefault="00C225A7" w:rsidP="00EC09EF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D357DB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D357DB">
        <w:rPr>
          <w:sz w:val="24"/>
          <w:szCs w:val="24"/>
        </w:rPr>
        <w:t>. Заказчик обязуется в соответствии с условиями Договора:</w:t>
      </w:r>
    </w:p>
    <w:p w:rsidR="00C225A7" w:rsidRPr="00D357DB" w:rsidRDefault="00C225A7" w:rsidP="00EC09EF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D357DB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D357DB">
        <w:rPr>
          <w:sz w:val="24"/>
          <w:szCs w:val="24"/>
        </w:rPr>
        <w:t>.1. Принять результаты выполненной работы;</w:t>
      </w:r>
    </w:p>
    <w:p w:rsidR="00C225A7" w:rsidRDefault="00C225A7" w:rsidP="00EC09EF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D357DB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D357DB">
        <w:rPr>
          <w:sz w:val="24"/>
          <w:szCs w:val="24"/>
        </w:rPr>
        <w:t>.2. Оплатить выполненную работу.</w:t>
      </w:r>
    </w:p>
    <w:p w:rsidR="00C225A7" w:rsidRPr="00C205A5" w:rsidRDefault="00C225A7" w:rsidP="00C205A5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C205A5">
        <w:rPr>
          <w:sz w:val="24"/>
          <w:szCs w:val="24"/>
        </w:rPr>
        <w:t>.</w:t>
      </w:r>
      <w:r>
        <w:rPr>
          <w:sz w:val="24"/>
          <w:szCs w:val="24"/>
        </w:rPr>
        <w:t>2.3</w:t>
      </w:r>
      <w:r w:rsidRPr="00C205A5">
        <w:rPr>
          <w:sz w:val="24"/>
          <w:szCs w:val="24"/>
        </w:rPr>
        <w:t xml:space="preserve">. Обязательства Заказчика перед </w:t>
      </w:r>
      <w:r>
        <w:rPr>
          <w:sz w:val="24"/>
          <w:szCs w:val="24"/>
        </w:rPr>
        <w:t>Исполнителем</w:t>
      </w:r>
      <w:r w:rsidRPr="00C205A5">
        <w:rPr>
          <w:sz w:val="24"/>
          <w:szCs w:val="24"/>
        </w:rPr>
        <w:t xml:space="preserve"> по настоящему договору считаются исполненными в момент полного расчета в соответствии с разделом </w:t>
      </w:r>
      <w:r>
        <w:rPr>
          <w:sz w:val="24"/>
          <w:szCs w:val="24"/>
        </w:rPr>
        <w:t>2</w:t>
      </w:r>
      <w:r w:rsidRPr="00C205A5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Д</w:t>
      </w:r>
      <w:r w:rsidRPr="00C205A5">
        <w:rPr>
          <w:sz w:val="24"/>
          <w:szCs w:val="24"/>
        </w:rPr>
        <w:t>оговора.</w:t>
      </w:r>
    </w:p>
    <w:p w:rsidR="00C225A7" w:rsidRPr="00D357DB" w:rsidRDefault="00C225A7" w:rsidP="00D357DB">
      <w:pPr>
        <w:pStyle w:val="14"/>
        <w:spacing w:line="240" w:lineRule="auto"/>
        <w:rPr>
          <w:sz w:val="24"/>
          <w:szCs w:val="24"/>
        </w:rPr>
      </w:pPr>
      <w:r w:rsidRPr="00D357DB">
        <w:rPr>
          <w:sz w:val="24"/>
          <w:szCs w:val="24"/>
        </w:rPr>
        <w:t>2.3. Другие обязательства сторон.</w:t>
      </w:r>
    </w:p>
    <w:p w:rsidR="00C225A7" w:rsidRPr="00C205A5" w:rsidRDefault="00C225A7" w:rsidP="00C205A5">
      <w:pPr>
        <w:pStyle w:val="14"/>
        <w:spacing w:line="240" w:lineRule="auto"/>
        <w:rPr>
          <w:sz w:val="24"/>
          <w:szCs w:val="24"/>
        </w:rPr>
      </w:pPr>
      <w:r w:rsidRPr="00C205A5">
        <w:rPr>
          <w:sz w:val="24"/>
          <w:szCs w:val="24"/>
        </w:rPr>
        <w:t>2.3.1. Стороны обязуются не разглашать и обеспечить защиту от несанкционированного доступа третьих лиц сведений, касающихся предмета Договора, хода его исполнения и пол</w:t>
      </w:r>
      <w:r w:rsidRPr="00C205A5">
        <w:rPr>
          <w:sz w:val="24"/>
          <w:szCs w:val="24"/>
        </w:rPr>
        <w:t>у</w:t>
      </w:r>
      <w:r w:rsidRPr="00C205A5">
        <w:rPr>
          <w:sz w:val="24"/>
          <w:szCs w:val="24"/>
        </w:rPr>
        <w:t>ченных результатов.</w:t>
      </w:r>
    </w:p>
    <w:p w:rsidR="00C225A7" w:rsidRPr="00D357DB" w:rsidRDefault="00C225A7" w:rsidP="00D357DB">
      <w:pPr>
        <w:pStyle w:val="a3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D357DB">
        <w:rPr>
          <w:b/>
          <w:bCs/>
          <w:sz w:val="24"/>
          <w:szCs w:val="24"/>
        </w:rPr>
        <w:t>. Сроки выполнения работы</w:t>
      </w:r>
    </w:p>
    <w:p w:rsidR="00C225A7" w:rsidRPr="000A0C87" w:rsidRDefault="00C225A7" w:rsidP="00D357DB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D357DB">
        <w:rPr>
          <w:sz w:val="24"/>
          <w:szCs w:val="24"/>
        </w:rPr>
        <w:t xml:space="preserve">.1. Срок окончания работы </w:t>
      </w:r>
      <w:r>
        <w:rPr>
          <w:sz w:val="24"/>
          <w:szCs w:val="24"/>
        </w:rPr>
        <w:t xml:space="preserve">– </w:t>
      </w:r>
      <w:r w:rsidR="00076A61">
        <w:rPr>
          <w:sz w:val="24"/>
          <w:szCs w:val="24"/>
        </w:rPr>
        <w:t xml:space="preserve"> </w:t>
      </w:r>
      <w:r w:rsidR="00F86D7A">
        <w:rPr>
          <w:sz w:val="24"/>
          <w:szCs w:val="24"/>
        </w:rPr>
        <w:t xml:space="preserve">____ </w:t>
      </w:r>
      <w:r>
        <w:rPr>
          <w:sz w:val="24"/>
          <w:szCs w:val="24"/>
        </w:rPr>
        <w:t xml:space="preserve">месяца с момента её начала. </w:t>
      </w:r>
      <w:r w:rsidRPr="00A6266E">
        <w:rPr>
          <w:sz w:val="24"/>
          <w:szCs w:val="24"/>
        </w:rPr>
        <w:t>Датой начала работ сч</w:t>
      </w:r>
      <w:r w:rsidRPr="00A6266E">
        <w:rPr>
          <w:sz w:val="24"/>
          <w:szCs w:val="24"/>
        </w:rPr>
        <w:t>и</w:t>
      </w:r>
      <w:r w:rsidRPr="00A6266E">
        <w:rPr>
          <w:sz w:val="24"/>
          <w:szCs w:val="24"/>
        </w:rPr>
        <w:t xml:space="preserve">тается одна из поздних дат: дата </w:t>
      </w:r>
      <w:r w:rsidRPr="000A0C87">
        <w:rPr>
          <w:sz w:val="24"/>
          <w:szCs w:val="24"/>
        </w:rPr>
        <w:t>поступления аванса по работе на счёт Исполнителя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или дата передачи </w:t>
      </w:r>
      <w:r w:rsidRPr="000A0C87">
        <w:rPr>
          <w:sz w:val="24"/>
          <w:szCs w:val="24"/>
        </w:rPr>
        <w:t>Заказчиком Исполнителю всех исходных данных, определённых Техническим задан</w:t>
      </w:r>
      <w:r w:rsidRPr="000A0C87">
        <w:rPr>
          <w:sz w:val="24"/>
          <w:szCs w:val="24"/>
        </w:rPr>
        <w:t>и</w:t>
      </w:r>
      <w:r w:rsidRPr="000A0C87">
        <w:rPr>
          <w:sz w:val="24"/>
          <w:szCs w:val="24"/>
        </w:rPr>
        <w:t>ем</w:t>
      </w:r>
      <w:r>
        <w:rPr>
          <w:sz w:val="24"/>
          <w:szCs w:val="24"/>
        </w:rPr>
        <w:t>.</w:t>
      </w:r>
    </w:p>
    <w:p w:rsidR="00C225A7" w:rsidRDefault="00C225A7" w:rsidP="00D357DB">
      <w:pPr>
        <w:pStyle w:val="14"/>
        <w:spacing w:line="240" w:lineRule="auto"/>
        <w:rPr>
          <w:sz w:val="24"/>
          <w:szCs w:val="24"/>
        </w:rPr>
      </w:pPr>
      <w:r w:rsidRPr="00D357DB">
        <w:rPr>
          <w:sz w:val="24"/>
          <w:szCs w:val="24"/>
        </w:rPr>
        <w:t xml:space="preserve">3.2. Сроки выполнения работы по этапам приведены в </w:t>
      </w:r>
      <w:r>
        <w:rPr>
          <w:sz w:val="24"/>
          <w:szCs w:val="24"/>
        </w:rPr>
        <w:t>К</w:t>
      </w:r>
      <w:r w:rsidRPr="00D357DB">
        <w:rPr>
          <w:sz w:val="24"/>
          <w:szCs w:val="24"/>
        </w:rPr>
        <w:t>алендарном плане.</w:t>
      </w:r>
    </w:p>
    <w:p w:rsidR="00C225A7" w:rsidRDefault="00C225A7" w:rsidP="00D357DB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A6266E">
        <w:rPr>
          <w:sz w:val="24"/>
          <w:szCs w:val="24"/>
        </w:rPr>
        <w:t>При просрочке сроков предоставления Заказчиком документов (информации), сроки выполнения работ автоматически сдвигаются на время просрочки</w:t>
      </w:r>
      <w:r>
        <w:rPr>
          <w:sz w:val="24"/>
          <w:szCs w:val="24"/>
        </w:rPr>
        <w:t>.</w:t>
      </w:r>
    </w:p>
    <w:p w:rsidR="00C225A7" w:rsidRPr="00A6266E" w:rsidRDefault="00C225A7" w:rsidP="000A0C87">
      <w:pPr>
        <w:pStyle w:val="a5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A6266E">
        <w:rPr>
          <w:sz w:val="24"/>
          <w:szCs w:val="24"/>
        </w:rPr>
        <w:t xml:space="preserve">Окончанием работ является </w:t>
      </w:r>
      <w:r>
        <w:rPr>
          <w:sz w:val="24"/>
          <w:szCs w:val="24"/>
        </w:rPr>
        <w:t>дата подписания С</w:t>
      </w:r>
      <w:r w:rsidRPr="00A6266E">
        <w:rPr>
          <w:sz w:val="24"/>
          <w:szCs w:val="24"/>
        </w:rPr>
        <w:t xml:space="preserve">торонами </w:t>
      </w:r>
      <w:r>
        <w:rPr>
          <w:sz w:val="24"/>
          <w:szCs w:val="24"/>
        </w:rPr>
        <w:t>Акта приемки-сдачи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полненных работ</w:t>
      </w:r>
      <w:r w:rsidRPr="00A6266E">
        <w:rPr>
          <w:sz w:val="24"/>
          <w:szCs w:val="24"/>
        </w:rPr>
        <w:t>.</w:t>
      </w:r>
    </w:p>
    <w:p w:rsidR="00C225A7" w:rsidRPr="00D357DB" w:rsidRDefault="00C225A7" w:rsidP="00D357DB">
      <w:pPr>
        <w:pStyle w:val="a3"/>
        <w:spacing w:line="240" w:lineRule="auto"/>
        <w:jc w:val="center"/>
        <w:rPr>
          <w:b/>
          <w:bCs/>
          <w:sz w:val="24"/>
          <w:szCs w:val="24"/>
        </w:rPr>
      </w:pPr>
      <w:r w:rsidRPr="00D357DB">
        <w:rPr>
          <w:b/>
          <w:bCs/>
          <w:sz w:val="24"/>
          <w:szCs w:val="24"/>
        </w:rPr>
        <w:t>5. Порядок сдачи и приемки результатов работы</w:t>
      </w:r>
    </w:p>
    <w:p w:rsidR="00C225A7" w:rsidRDefault="00C225A7" w:rsidP="009850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DB">
        <w:rPr>
          <w:rFonts w:ascii="Times New Roman" w:hAnsi="Times New Roman" w:cs="Times New Roman"/>
          <w:sz w:val="24"/>
          <w:szCs w:val="24"/>
        </w:rPr>
        <w:t>5.1. Перечень научной, технической и другой документации, подлежащей оформлению и сдаче Исполнителем Заказчику, по окончании Договора определен Техническим заданием, я</w:t>
      </w:r>
      <w:r w:rsidRPr="00D357DB">
        <w:rPr>
          <w:rFonts w:ascii="Times New Roman" w:hAnsi="Times New Roman" w:cs="Times New Roman"/>
          <w:sz w:val="24"/>
          <w:szCs w:val="24"/>
        </w:rPr>
        <w:t>в</w:t>
      </w:r>
      <w:r w:rsidRPr="00D357DB">
        <w:rPr>
          <w:rFonts w:ascii="Times New Roman" w:hAnsi="Times New Roman" w:cs="Times New Roman"/>
          <w:sz w:val="24"/>
          <w:szCs w:val="24"/>
        </w:rPr>
        <w:t>ляющимся неотъемлемой частью Договора.</w:t>
      </w:r>
    </w:p>
    <w:p w:rsidR="00C225A7" w:rsidRDefault="00C225A7" w:rsidP="009850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DB">
        <w:rPr>
          <w:rFonts w:ascii="Times New Roman" w:hAnsi="Times New Roman" w:cs="Times New Roman"/>
          <w:sz w:val="24"/>
          <w:szCs w:val="24"/>
        </w:rPr>
        <w:t>5.2. При завершении всей работы Исполнитель представляет Заказчику</w:t>
      </w:r>
      <w:r w:rsidRPr="00D35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57DB">
        <w:rPr>
          <w:rFonts w:ascii="Times New Roman" w:hAnsi="Times New Roman" w:cs="Times New Roman"/>
          <w:sz w:val="24"/>
          <w:szCs w:val="24"/>
        </w:rPr>
        <w:t xml:space="preserve">кт сдачи-приемки научно-технической продукции с приложением к нему </w:t>
      </w:r>
      <w:r>
        <w:rPr>
          <w:rFonts w:ascii="Times New Roman" w:hAnsi="Times New Roman" w:cs="Times New Roman"/>
          <w:sz w:val="24"/>
          <w:szCs w:val="24"/>
        </w:rPr>
        <w:t>документации,</w:t>
      </w:r>
      <w:r w:rsidRPr="00D357DB">
        <w:rPr>
          <w:rFonts w:ascii="Times New Roman" w:hAnsi="Times New Roman" w:cs="Times New Roman"/>
          <w:sz w:val="24"/>
          <w:szCs w:val="24"/>
        </w:rPr>
        <w:t xml:space="preserve"> предусмот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D357DB">
        <w:rPr>
          <w:rFonts w:ascii="Times New Roman" w:hAnsi="Times New Roman" w:cs="Times New Roman"/>
          <w:sz w:val="24"/>
          <w:szCs w:val="24"/>
        </w:rPr>
        <w:t xml:space="preserve"> Техническим заданием и условиями Договора. </w:t>
      </w:r>
    </w:p>
    <w:p w:rsidR="00C225A7" w:rsidRDefault="00C225A7" w:rsidP="009850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DB">
        <w:rPr>
          <w:rFonts w:ascii="Times New Roman" w:hAnsi="Times New Roman" w:cs="Times New Roman"/>
          <w:sz w:val="24"/>
          <w:szCs w:val="24"/>
        </w:rPr>
        <w:t xml:space="preserve">5.3. Заказчик </w:t>
      </w:r>
      <w:r>
        <w:rPr>
          <w:rFonts w:ascii="Times New Roman" w:hAnsi="Times New Roman" w:cs="Times New Roman"/>
          <w:sz w:val="24"/>
          <w:szCs w:val="24"/>
        </w:rPr>
        <w:t>в срок</w:t>
      </w:r>
      <w:r w:rsidRPr="00D357DB">
        <w:rPr>
          <w:rFonts w:ascii="Times New Roman" w:hAnsi="Times New Roman" w:cs="Times New Roman"/>
          <w:sz w:val="24"/>
          <w:szCs w:val="24"/>
        </w:rPr>
        <w:t xml:space="preserve"> не более </w:t>
      </w:r>
      <w:r>
        <w:rPr>
          <w:rFonts w:ascii="Times New Roman" w:hAnsi="Times New Roman" w:cs="Times New Roman"/>
          <w:sz w:val="24"/>
          <w:szCs w:val="24"/>
        </w:rPr>
        <w:t xml:space="preserve">3-х рабочих дней со дня получения Акта сдачи-приемки </w:t>
      </w:r>
      <w:r w:rsidRPr="00D357DB">
        <w:rPr>
          <w:rFonts w:ascii="Times New Roman" w:hAnsi="Times New Roman" w:cs="Times New Roman"/>
          <w:sz w:val="24"/>
          <w:szCs w:val="24"/>
        </w:rPr>
        <w:t>работ и отчетных документов, обязан направить Исполни</w:t>
      </w:r>
      <w:r>
        <w:rPr>
          <w:rFonts w:ascii="Times New Roman" w:hAnsi="Times New Roman" w:cs="Times New Roman"/>
          <w:sz w:val="24"/>
          <w:szCs w:val="24"/>
        </w:rPr>
        <w:t>телю подписанный А</w:t>
      </w:r>
      <w:r w:rsidRPr="00D357DB">
        <w:rPr>
          <w:rFonts w:ascii="Times New Roman" w:hAnsi="Times New Roman" w:cs="Times New Roman"/>
          <w:sz w:val="24"/>
          <w:szCs w:val="24"/>
        </w:rPr>
        <w:t>кт сдачи-приемки  научно-технической продукции или мотивированный отказ от приемки работ, в</w:t>
      </w:r>
      <w:r>
        <w:rPr>
          <w:rFonts w:ascii="Times New Roman" w:hAnsi="Times New Roman" w:cs="Times New Roman"/>
          <w:sz w:val="24"/>
          <w:szCs w:val="24"/>
        </w:rPr>
        <w:t xml:space="preserve"> виду несоответствия продукции Т</w:t>
      </w:r>
      <w:r w:rsidRPr="00D357DB">
        <w:rPr>
          <w:rFonts w:ascii="Times New Roman" w:hAnsi="Times New Roman" w:cs="Times New Roman"/>
          <w:sz w:val="24"/>
          <w:szCs w:val="24"/>
        </w:rPr>
        <w:t>ехническому заданию.</w:t>
      </w:r>
    </w:p>
    <w:p w:rsidR="00C225A7" w:rsidRDefault="00C225A7" w:rsidP="009850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DB">
        <w:rPr>
          <w:rFonts w:ascii="Times New Roman" w:hAnsi="Times New Roman" w:cs="Times New Roman"/>
          <w:sz w:val="24"/>
          <w:szCs w:val="24"/>
        </w:rPr>
        <w:t>5.4. В случае мотивированного отказа Заказчика</w:t>
      </w:r>
      <w:r w:rsidRPr="00D35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57DB">
        <w:rPr>
          <w:rFonts w:ascii="Times New Roman" w:hAnsi="Times New Roman" w:cs="Times New Roman"/>
          <w:sz w:val="24"/>
          <w:szCs w:val="24"/>
        </w:rPr>
        <w:t xml:space="preserve">от приемки результатов работы,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357DB">
        <w:rPr>
          <w:rFonts w:ascii="Times New Roman" w:hAnsi="Times New Roman" w:cs="Times New Roman"/>
          <w:sz w:val="24"/>
          <w:szCs w:val="24"/>
        </w:rPr>
        <w:t>тор</w:t>
      </w:r>
      <w:r w:rsidRPr="00D357DB">
        <w:rPr>
          <w:rFonts w:ascii="Times New Roman" w:hAnsi="Times New Roman" w:cs="Times New Roman"/>
          <w:sz w:val="24"/>
          <w:szCs w:val="24"/>
        </w:rPr>
        <w:t>о</w:t>
      </w:r>
      <w:r w:rsidRPr="00D357DB">
        <w:rPr>
          <w:rFonts w:ascii="Times New Roman" w:hAnsi="Times New Roman" w:cs="Times New Roman"/>
          <w:sz w:val="24"/>
          <w:szCs w:val="24"/>
        </w:rPr>
        <w:t xml:space="preserve">нами составляется двухсторонний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57DB">
        <w:rPr>
          <w:rFonts w:ascii="Times New Roman" w:hAnsi="Times New Roman" w:cs="Times New Roman"/>
          <w:sz w:val="24"/>
          <w:szCs w:val="24"/>
        </w:rPr>
        <w:t>кт с перечнем необходимых доработок и сроков их выпо</w:t>
      </w:r>
      <w:r w:rsidRPr="00D357DB">
        <w:rPr>
          <w:rFonts w:ascii="Times New Roman" w:hAnsi="Times New Roman" w:cs="Times New Roman"/>
          <w:sz w:val="24"/>
          <w:szCs w:val="24"/>
        </w:rPr>
        <w:t>л</w:t>
      </w:r>
      <w:r w:rsidRPr="00D357DB">
        <w:rPr>
          <w:rFonts w:ascii="Times New Roman" w:hAnsi="Times New Roman" w:cs="Times New Roman"/>
          <w:sz w:val="24"/>
          <w:szCs w:val="24"/>
        </w:rPr>
        <w:t>нения.</w:t>
      </w:r>
    </w:p>
    <w:p w:rsidR="00C225A7" w:rsidRDefault="00C225A7" w:rsidP="009850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DB">
        <w:rPr>
          <w:rFonts w:ascii="Times New Roman" w:hAnsi="Times New Roman" w:cs="Times New Roman"/>
          <w:sz w:val="24"/>
          <w:szCs w:val="24"/>
        </w:rPr>
        <w:t>5.5. В случае досрочного выполнения работ, Заказчик вправе досрочно принять и опл</w:t>
      </w:r>
      <w:r w:rsidRPr="00D357DB">
        <w:rPr>
          <w:rFonts w:ascii="Times New Roman" w:hAnsi="Times New Roman" w:cs="Times New Roman"/>
          <w:sz w:val="24"/>
          <w:szCs w:val="24"/>
        </w:rPr>
        <w:t>а</w:t>
      </w:r>
      <w:r w:rsidRPr="00D357DB">
        <w:rPr>
          <w:rFonts w:ascii="Times New Roman" w:hAnsi="Times New Roman" w:cs="Times New Roman"/>
          <w:sz w:val="24"/>
          <w:szCs w:val="24"/>
        </w:rPr>
        <w:t>тить работы по договорной цене.</w:t>
      </w:r>
    </w:p>
    <w:p w:rsidR="00C225A7" w:rsidRPr="00D357DB" w:rsidRDefault="00C225A7" w:rsidP="00D357DB">
      <w:pPr>
        <w:pStyle w:val="a3"/>
        <w:spacing w:line="240" w:lineRule="auto"/>
        <w:jc w:val="center"/>
        <w:rPr>
          <w:b/>
          <w:bCs/>
          <w:sz w:val="24"/>
          <w:szCs w:val="24"/>
        </w:rPr>
      </w:pPr>
      <w:r w:rsidRPr="00D357DB">
        <w:rPr>
          <w:b/>
          <w:bCs/>
          <w:sz w:val="24"/>
          <w:szCs w:val="24"/>
        </w:rPr>
        <w:t>6. Ответственность сторон</w:t>
      </w:r>
    </w:p>
    <w:p w:rsidR="00C225A7" w:rsidRDefault="00C225A7" w:rsidP="00D357DB">
      <w:pPr>
        <w:pStyle w:val="14"/>
        <w:spacing w:line="240" w:lineRule="auto"/>
        <w:rPr>
          <w:sz w:val="24"/>
          <w:szCs w:val="24"/>
        </w:rPr>
      </w:pPr>
      <w:r w:rsidRPr="00D357DB">
        <w:rPr>
          <w:sz w:val="24"/>
          <w:szCs w:val="24"/>
        </w:rPr>
        <w:t xml:space="preserve">6.1.За неисполнение или ненадлежащее исполнение принятых по Договору обязательств (раздел 2) </w:t>
      </w:r>
      <w:r>
        <w:rPr>
          <w:sz w:val="24"/>
          <w:szCs w:val="24"/>
        </w:rPr>
        <w:t>С</w:t>
      </w:r>
      <w:r w:rsidRPr="00D357DB">
        <w:rPr>
          <w:sz w:val="24"/>
          <w:szCs w:val="24"/>
        </w:rPr>
        <w:t>тороны несут имущественную ответственность в соответствии с действующим з</w:t>
      </w:r>
      <w:r w:rsidRPr="00D357DB">
        <w:rPr>
          <w:sz w:val="24"/>
          <w:szCs w:val="24"/>
        </w:rPr>
        <w:t>а</w:t>
      </w:r>
      <w:r w:rsidRPr="00D357DB">
        <w:rPr>
          <w:sz w:val="24"/>
          <w:szCs w:val="24"/>
        </w:rPr>
        <w:t>конодательством Российской Федерации.</w:t>
      </w:r>
    </w:p>
    <w:p w:rsidR="00C225A7" w:rsidRPr="00D357DB" w:rsidRDefault="00C225A7" w:rsidP="00D357DB">
      <w:pPr>
        <w:pStyle w:val="a3"/>
        <w:spacing w:line="240" w:lineRule="auto"/>
        <w:jc w:val="center"/>
        <w:rPr>
          <w:b/>
          <w:bCs/>
          <w:sz w:val="24"/>
          <w:szCs w:val="24"/>
        </w:rPr>
      </w:pPr>
      <w:r w:rsidRPr="00D357DB">
        <w:rPr>
          <w:b/>
          <w:bCs/>
          <w:sz w:val="24"/>
          <w:szCs w:val="24"/>
        </w:rPr>
        <w:t>7. Права сторон на результаты работы</w:t>
      </w:r>
    </w:p>
    <w:p w:rsidR="00C225A7" w:rsidRPr="00D357DB" w:rsidRDefault="00C225A7" w:rsidP="00D357DB">
      <w:pPr>
        <w:pStyle w:val="14"/>
        <w:spacing w:line="240" w:lineRule="auto"/>
        <w:rPr>
          <w:sz w:val="24"/>
          <w:szCs w:val="24"/>
        </w:rPr>
      </w:pPr>
      <w:r w:rsidRPr="00D357DB">
        <w:rPr>
          <w:sz w:val="24"/>
          <w:szCs w:val="24"/>
        </w:rPr>
        <w:t>7.1. Право собственности на результаты работы по Договору (кроме результатов, ук</w:t>
      </w:r>
      <w:r w:rsidRPr="00D357DB">
        <w:rPr>
          <w:sz w:val="24"/>
          <w:szCs w:val="24"/>
        </w:rPr>
        <w:t>а</w:t>
      </w:r>
      <w:r w:rsidRPr="00D357DB">
        <w:rPr>
          <w:sz w:val="24"/>
          <w:szCs w:val="24"/>
        </w:rPr>
        <w:t xml:space="preserve">занных в пп. </w:t>
      </w:r>
      <w:r>
        <w:rPr>
          <w:sz w:val="24"/>
          <w:szCs w:val="24"/>
        </w:rPr>
        <w:t>3</w:t>
      </w:r>
      <w:r w:rsidRPr="00D357D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D357DB">
        <w:rPr>
          <w:sz w:val="24"/>
          <w:szCs w:val="24"/>
        </w:rPr>
        <w:t xml:space="preserve">.2 и </w:t>
      </w:r>
      <w:r>
        <w:rPr>
          <w:sz w:val="24"/>
          <w:szCs w:val="24"/>
        </w:rPr>
        <w:t>3</w:t>
      </w:r>
      <w:r w:rsidRPr="00D357D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D357DB">
        <w:rPr>
          <w:sz w:val="24"/>
          <w:szCs w:val="24"/>
        </w:rPr>
        <w:t xml:space="preserve">.3) принадлежат Заказчику. Право собственности на патентоспособные результаты, программы для ЭВМ и (или) базы данных коммерческой значимости определяются </w:t>
      </w:r>
      <w:r>
        <w:rPr>
          <w:sz w:val="24"/>
          <w:szCs w:val="24"/>
        </w:rPr>
        <w:t>Сторонами дополнительным соглашением</w:t>
      </w:r>
      <w:r w:rsidRPr="00D357DB">
        <w:rPr>
          <w:sz w:val="24"/>
          <w:szCs w:val="24"/>
        </w:rPr>
        <w:t>.</w:t>
      </w:r>
    </w:p>
    <w:p w:rsidR="00C225A7" w:rsidRDefault="00C225A7" w:rsidP="00D357DB">
      <w:pPr>
        <w:pStyle w:val="14"/>
        <w:spacing w:line="240" w:lineRule="auto"/>
        <w:rPr>
          <w:sz w:val="24"/>
          <w:szCs w:val="24"/>
        </w:rPr>
      </w:pPr>
      <w:r w:rsidRPr="00D357DB">
        <w:rPr>
          <w:sz w:val="24"/>
          <w:szCs w:val="24"/>
        </w:rPr>
        <w:t>7.2. Право собственности на результаты работы переходит к  Заказчику после окончания расчето</w:t>
      </w:r>
      <w:r>
        <w:rPr>
          <w:sz w:val="24"/>
          <w:szCs w:val="24"/>
        </w:rPr>
        <w:t xml:space="preserve">в за </w:t>
      </w:r>
      <w:r w:rsidRPr="00D357DB">
        <w:rPr>
          <w:sz w:val="24"/>
          <w:szCs w:val="24"/>
        </w:rPr>
        <w:t>принятую работу.</w:t>
      </w:r>
    </w:p>
    <w:p w:rsidR="00C225A7" w:rsidRPr="00D357DB" w:rsidRDefault="00C225A7" w:rsidP="00D357DB">
      <w:pPr>
        <w:pStyle w:val="a3"/>
        <w:spacing w:line="240" w:lineRule="auto"/>
        <w:jc w:val="center"/>
        <w:rPr>
          <w:b/>
          <w:bCs/>
          <w:sz w:val="24"/>
          <w:szCs w:val="24"/>
        </w:rPr>
      </w:pPr>
      <w:r w:rsidRPr="00D357DB">
        <w:rPr>
          <w:b/>
          <w:bCs/>
          <w:sz w:val="24"/>
          <w:szCs w:val="24"/>
        </w:rPr>
        <w:t>8. Изменение и расторжение Договора</w:t>
      </w:r>
    </w:p>
    <w:p w:rsidR="00C225A7" w:rsidRPr="00D357DB" w:rsidRDefault="00C225A7" w:rsidP="00D357DB">
      <w:pPr>
        <w:pStyle w:val="14"/>
        <w:spacing w:line="240" w:lineRule="auto"/>
        <w:rPr>
          <w:sz w:val="24"/>
          <w:szCs w:val="24"/>
        </w:rPr>
      </w:pPr>
      <w:r w:rsidRPr="00D357DB">
        <w:rPr>
          <w:sz w:val="24"/>
          <w:szCs w:val="24"/>
        </w:rPr>
        <w:t>8.1. Договор может быть изменён или расторгнут на любых условиях по соглаше</w:t>
      </w:r>
      <w:r>
        <w:rPr>
          <w:sz w:val="24"/>
          <w:szCs w:val="24"/>
        </w:rPr>
        <w:t>нию С</w:t>
      </w:r>
      <w:r w:rsidRPr="00D357DB">
        <w:rPr>
          <w:sz w:val="24"/>
          <w:szCs w:val="24"/>
        </w:rPr>
        <w:t>торон. Изменения условий Договора (кроме п.8.4) оформляются дополнительным соглашен</w:t>
      </w:r>
      <w:r w:rsidRPr="00D357DB">
        <w:rPr>
          <w:sz w:val="24"/>
          <w:szCs w:val="24"/>
        </w:rPr>
        <w:t>и</w:t>
      </w:r>
      <w:r w:rsidRPr="00D357DB">
        <w:rPr>
          <w:sz w:val="24"/>
          <w:szCs w:val="24"/>
        </w:rPr>
        <w:t xml:space="preserve">ем </w:t>
      </w:r>
      <w:r>
        <w:rPr>
          <w:sz w:val="24"/>
          <w:szCs w:val="24"/>
        </w:rPr>
        <w:t>С</w:t>
      </w:r>
      <w:r w:rsidRPr="00D357DB">
        <w:rPr>
          <w:sz w:val="24"/>
          <w:szCs w:val="24"/>
        </w:rPr>
        <w:t>торон.</w:t>
      </w:r>
    </w:p>
    <w:p w:rsidR="00C225A7" w:rsidRPr="00D357DB" w:rsidRDefault="00C225A7" w:rsidP="00D357DB">
      <w:pPr>
        <w:pStyle w:val="14"/>
        <w:spacing w:line="240" w:lineRule="auto"/>
        <w:rPr>
          <w:sz w:val="24"/>
          <w:szCs w:val="24"/>
        </w:rPr>
      </w:pPr>
      <w:r w:rsidRPr="00D357DB">
        <w:rPr>
          <w:sz w:val="24"/>
          <w:szCs w:val="24"/>
        </w:rPr>
        <w:t>8.2. При реорганизации Заказчика или Исполнителя как юридического лица его обяз</w:t>
      </w:r>
      <w:r w:rsidRPr="00D357DB">
        <w:rPr>
          <w:sz w:val="24"/>
          <w:szCs w:val="24"/>
        </w:rPr>
        <w:t>а</w:t>
      </w:r>
      <w:r w:rsidRPr="00D357DB">
        <w:rPr>
          <w:sz w:val="24"/>
          <w:szCs w:val="24"/>
        </w:rPr>
        <w:t>тельства переходят к правопреемнику.</w:t>
      </w:r>
    </w:p>
    <w:p w:rsidR="00C225A7" w:rsidRPr="00D357DB" w:rsidRDefault="00C225A7" w:rsidP="00D357DB">
      <w:pPr>
        <w:pStyle w:val="14"/>
        <w:spacing w:line="240" w:lineRule="auto"/>
        <w:rPr>
          <w:sz w:val="24"/>
          <w:szCs w:val="24"/>
        </w:rPr>
      </w:pPr>
      <w:r w:rsidRPr="00D357DB">
        <w:rPr>
          <w:sz w:val="24"/>
          <w:szCs w:val="24"/>
        </w:rPr>
        <w:lastRenderedPageBreak/>
        <w:t>8.3. Если в ходе выполнения работы выясняется неизбежность получения отрицательн</w:t>
      </w:r>
      <w:r w:rsidRPr="00D357DB">
        <w:rPr>
          <w:sz w:val="24"/>
          <w:szCs w:val="24"/>
        </w:rPr>
        <w:t>о</w:t>
      </w:r>
      <w:r w:rsidRPr="00D357DB">
        <w:rPr>
          <w:sz w:val="24"/>
          <w:szCs w:val="24"/>
        </w:rPr>
        <w:t xml:space="preserve">го результата и (или) техническая нецелесообразность дальнейшего проведения работы (в том числе после выполнения </w:t>
      </w:r>
      <w:r w:rsidRPr="00451F27">
        <w:rPr>
          <w:sz w:val="24"/>
          <w:szCs w:val="24"/>
        </w:rPr>
        <w:t>работ по п.1 календарного плана),</w:t>
      </w:r>
      <w:r w:rsidRPr="00D357DB">
        <w:rPr>
          <w:sz w:val="24"/>
          <w:szCs w:val="24"/>
        </w:rPr>
        <w:t xml:space="preserve"> Исполнитель ставит об этом в и</w:t>
      </w:r>
      <w:r w:rsidRPr="00D357DB">
        <w:rPr>
          <w:sz w:val="24"/>
          <w:szCs w:val="24"/>
        </w:rPr>
        <w:t>з</w:t>
      </w:r>
      <w:r w:rsidRPr="00D357DB">
        <w:rPr>
          <w:sz w:val="24"/>
          <w:szCs w:val="24"/>
        </w:rPr>
        <w:t>вестность Заказчика в п</w:t>
      </w:r>
      <w:r>
        <w:rPr>
          <w:sz w:val="24"/>
          <w:szCs w:val="24"/>
        </w:rPr>
        <w:t>ятидневный срок. В этом случае С</w:t>
      </w:r>
      <w:r w:rsidRPr="00D357DB">
        <w:rPr>
          <w:sz w:val="24"/>
          <w:szCs w:val="24"/>
        </w:rPr>
        <w:t xml:space="preserve">тороны в </w:t>
      </w:r>
      <w:r>
        <w:rPr>
          <w:sz w:val="24"/>
          <w:szCs w:val="24"/>
        </w:rPr>
        <w:t>десятидневный</w:t>
      </w:r>
      <w:r w:rsidRPr="00D357DB">
        <w:rPr>
          <w:sz w:val="24"/>
          <w:szCs w:val="24"/>
        </w:rPr>
        <w:t xml:space="preserve"> срок ра</w:t>
      </w:r>
      <w:r w:rsidRPr="00D357DB">
        <w:rPr>
          <w:sz w:val="24"/>
          <w:szCs w:val="24"/>
        </w:rPr>
        <w:t>с</w:t>
      </w:r>
      <w:r w:rsidRPr="00D357DB">
        <w:rPr>
          <w:sz w:val="24"/>
          <w:szCs w:val="24"/>
        </w:rPr>
        <w:t>сматривают вопрос о целесообразности продолжения работы. Решение о прекра</w:t>
      </w:r>
      <w:r>
        <w:rPr>
          <w:sz w:val="24"/>
          <w:szCs w:val="24"/>
        </w:rPr>
        <w:t>щении Догов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ра</w:t>
      </w:r>
      <w:r w:rsidRPr="00D357DB">
        <w:rPr>
          <w:sz w:val="24"/>
          <w:szCs w:val="24"/>
        </w:rPr>
        <w:t xml:space="preserve"> оформляется двусторонним соглашением (протоколом, обменом письменными сообщени</w:t>
      </w:r>
      <w:r w:rsidRPr="00D357DB">
        <w:rPr>
          <w:sz w:val="24"/>
          <w:szCs w:val="24"/>
        </w:rPr>
        <w:t>я</w:t>
      </w:r>
      <w:r w:rsidRPr="00D357DB">
        <w:rPr>
          <w:sz w:val="24"/>
          <w:szCs w:val="24"/>
        </w:rPr>
        <w:t>ми), являющимся неотъемлемой частью Договора.</w:t>
      </w:r>
    </w:p>
    <w:p w:rsidR="00C225A7" w:rsidRDefault="00C225A7" w:rsidP="00D357DB">
      <w:pPr>
        <w:pStyle w:val="14"/>
        <w:spacing w:line="240" w:lineRule="auto"/>
        <w:rPr>
          <w:sz w:val="24"/>
          <w:szCs w:val="24"/>
        </w:rPr>
      </w:pPr>
      <w:r w:rsidRPr="00D357DB">
        <w:rPr>
          <w:sz w:val="24"/>
          <w:szCs w:val="24"/>
        </w:rPr>
        <w:t>8.4. Заказчик может в одностороннем порядке отказаться от исполнения Договора по</w:t>
      </w:r>
      <w:r w:rsidRPr="00D357DB">
        <w:rPr>
          <w:sz w:val="24"/>
          <w:szCs w:val="24"/>
        </w:rPr>
        <w:t>л</w:t>
      </w:r>
      <w:r w:rsidRPr="00D357DB">
        <w:rPr>
          <w:sz w:val="24"/>
          <w:szCs w:val="24"/>
        </w:rPr>
        <w:t>ностью или частично в случае нецелесообразности и (или) невозможности дальнейшего пр</w:t>
      </w:r>
      <w:r w:rsidRPr="00D357DB">
        <w:rPr>
          <w:sz w:val="24"/>
          <w:szCs w:val="24"/>
        </w:rPr>
        <w:t>о</w:t>
      </w:r>
      <w:r w:rsidRPr="00D357DB">
        <w:rPr>
          <w:sz w:val="24"/>
          <w:szCs w:val="24"/>
        </w:rPr>
        <w:t>должения работы в связи с существенным изменением обстоятельств. Заказчик письменно и</w:t>
      </w:r>
      <w:r w:rsidRPr="00D357DB">
        <w:rPr>
          <w:sz w:val="24"/>
          <w:szCs w:val="24"/>
        </w:rPr>
        <w:t>з</w:t>
      </w:r>
      <w:r w:rsidRPr="00D357DB">
        <w:rPr>
          <w:sz w:val="24"/>
          <w:szCs w:val="24"/>
        </w:rPr>
        <w:t>вещает Исполнителя о полном или частичном прекращении работ.</w:t>
      </w:r>
    </w:p>
    <w:p w:rsidR="00C225A7" w:rsidRPr="00D357DB" w:rsidRDefault="00C225A7" w:rsidP="00D357DB">
      <w:pPr>
        <w:pStyle w:val="a3"/>
        <w:spacing w:line="240" w:lineRule="auto"/>
        <w:jc w:val="center"/>
        <w:rPr>
          <w:b/>
          <w:bCs/>
          <w:sz w:val="24"/>
          <w:szCs w:val="24"/>
        </w:rPr>
      </w:pPr>
      <w:r w:rsidRPr="00D357DB">
        <w:rPr>
          <w:b/>
          <w:bCs/>
          <w:sz w:val="24"/>
          <w:szCs w:val="24"/>
        </w:rPr>
        <w:t>9. Прочие условия</w:t>
      </w:r>
    </w:p>
    <w:p w:rsidR="00C225A7" w:rsidRPr="00D357DB" w:rsidRDefault="00C225A7" w:rsidP="00D357DB">
      <w:pPr>
        <w:pStyle w:val="14"/>
        <w:spacing w:line="240" w:lineRule="auto"/>
        <w:rPr>
          <w:sz w:val="24"/>
          <w:szCs w:val="24"/>
        </w:rPr>
      </w:pPr>
      <w:r w:rsidRPr="00D357DB">
        <w:rPr>
          <w:sz w:val="24"/>
          <w:szCs w:val="24"/>
        </w:rPr>
        <w:t xml:space="preserve">9.1. Споры, возникшие при заключении, изменении и расторжении Договора, а также </w:t>
      </w:r>
      <w:r>
        <w:rPr>
          <w:sz w:val="24"/>
          <w:szCs w:val="24"/>
        </w:rPr>
        <w:t>при его исполнении, по которым С</w:t>
      </w:r>
      <w:r w:rsidRPr="00D357DB">
        <w:rPr>
          <w:sz w:val="24"/>
          <w:szCs w:val="24"/>
        </w:rPr>
        <w:t>тороны не достигли соглашения, рассматривают</w:t>
      </w:r>
      <w:r>
        <w:rPr>
          <w:sz w:val="24"/>
          <w:szCs w:val="24"/>
        </w:rPr>
        <w:t>ся по иску заинтересованной С</w:t>
      </w:r>
      <w:r w:rsidRPr="00D357DB">
        <w:rPr>
          <w:sz w:val="24"/>
          <w:szCs w:val="24"/>
        </w:rPr>
        <w:t xml:space="preserve">тороны  в арбитражном суде </w:t>
      </w:r>
      <w:r>
        <w:rPr>
          <w:sz w:val="24"/>
          <w:szCs w:val="24"/>
        </w:rPr>
        <w:t>г. Ростов-на-Дону</w:t>
      </w:r>
      <w:r w:rsidRPr="00D357DB">
        <w:rPr>
          <w:sz w:val="24"/>
          <w:szCs w:val="24"/>
        </w:rPr>
        <w:t>.</w:t>
      </w:r>
    </w:p>
    <w:p w:rsidR="00C225A7" w:rsidRPr="00D357DB" w:rsidRDefault="00C225A7" w:rsidP="00D357DB">
      <w:pPr>
        <w:pStyle w:val="14"/>
        <w:spacing w:line="240" w:lineRule="auto"/>
        <w:rPr>
          <w:sz w:val="24"/>
          <w:szCs w:val="24"/>
        </w:rPr>
      </w:pPr>
      <w:r w:rsidRPr="00D357DB">
        <w:rPr>
          <w:sz w:val="24"/>
          <w:szCs w:val="24"/>
        </w:rPr>
        <w:t>9.2. Другие условия:</w:t>
      </w:r>
    </w:p>
    <w:p w:rsidR="00C225A7" w:rsidRPr="00D357DB" w:rsidRDefault="00C225A7" w:rsidP="00D357DB">
      <w:pPr>
        <w:pStyle w:val="14"/>
        <w:spacing w:line="240" w:lineRule="auto"/>
        <w:rPr>
          <w:sz w:val="24"/>
          <w:szCs w:val="24"/>
        </w:rPr>
      </w:pPr>
      <w:r w:rsidRPr="00D357DB">
        <w:rPr>
          <w:sz w:val="24"/>
          <w:szCs w:val="24"/>
        </w:rPr>
        <w:t>9.2.1. Заказчик имеет право осуществлять проверку проведения и качества работ, выпо</w:t>
      </w:r>
      <w:r w:rsidRPr="00D357DB">
        <w:rPr>
          <w:sz w:val="24"/>
          <w:szCs w:val="24"/>
        </w:rPr>
        <w:t>л</w:t>
      </w:r>
      <w:r w:rsidRPr="00D357DB">
        <w:rPr>
          <w:sz w:val="24"/>
          <w:szCs w:val="24"/>
        </w:rPr>
        <w:t>няемых по Договору (без вмешательства в оперативную деятельность Исполнителя), и по ее р</w:t>
      </w:r>
      <w:r w:rsidRPr="00D357DB">
        <w:rPr>
          <w:sz w:val="24"/>
          <w:szCs w:val="24"/>
        </w:rPr>
        <w:t>е</w:t>
      </w:r>
      <w:r w:rsidRPr="00D357DB">
        <w:rPr>
          <w:sz w:val="24"/>
          <w:szCs w:val="24"/>
        </w:rPr>
        <w:t>зультатам принять меры финансового воздействия.</w:t>
      </w:r>
    </w:p>
    <w:p w:rsidR="00C225A7" w:rsidRDefault="00C225A7" w:rsidP="00D357DB">
      <w:pPr>
        <w:pStyle w:val="14"/>
        <w:spacing w:line="240" w:lineRule="auto"/>
        <w:rPr>
          <w:sz w:val="24"/>
          <w:szCs w:val="24"/>
        </w:rPr>
      </w:pPr>
      <w:r w:rsidRPr="00D357DB">
        <w:rPr>
          <w:sz w:val="24"/>
          <w:szCs w:val="24"/>
        </w:rPr>
        <w:t>9.3. Во всем, не упомянутом в Договоре, стороны руководствуются действующим зак</w:t>
      </w:r>
      <w:r w:rsidRPr="00D357DB">
        <w:rPr>
          <w:sz w:val="24"/>
          <w:szCs w:val="24"/>
        </w:rPr>
        <w:t>о</w:t>
      </w:r>
      <w:r w:rsidRPr="00D357DB">
        <w:rPr>
          <w:sz w:val="24"/>
          <w:szCs w:val="24"/>
        </w:rPr>
        <w:t>нодательством Российской Федерации.</w:t>
      </w:r>
    </w:p>
    <w:p w:rsidR="00C225A7" w:rsidRPr="00D357DB" w:rsidRDefault="00C225A7" w:rsidP="00D357DB">
      <w:pPr>
        <w:pStyle w:val="a3"/>
        <w:spacing w:line="240" w:lineRule="auto"/>
        <w:jc w:val="center"/>
        <w:rPr>
          <w:b/>
          <w:bCs/>
          <w:sz w:val="24"/>
          <w:szCs w:val="24"/>
        </w:rPr>
      </w:pPr>
      <w:r w:rsidRPr="00D357DB">
        <w:rPr>
          <w:b/>
          <w:bCs/>
          <w:sz w:val="24"/>
          <w:szCs w:val="24"/>
        </w:rPr>
        <w:t>10. Срок действия договора</w:t>
      </w:r>
    </w:p>
    <w:p w:rsidR="00C225A7" w:rsidRPr="00D357DB" w:rsidRDefault="00C225A7" w:rsidP="00D35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Pr="00D357DB">
        <w:rPr>
          <w:rFonts w:ascii="Times New Roman" w:hAnsi="Times New Roman" w:cs="Times New Roman"/>
          <w:sz w:val="24"/>
          <w:szCs w:val="24"/>
        </w:rPr>
        <w:t xml:space="preserve">Начало действия договора определяется </w:t>
      </w:r>
      <w:r>
        <w:rPr>
          <w:rFonts w:ascii="Times New Roman" w:hAnsi="Times New Roman" w:cs="Times New Roman"/>
          <w:sz w:val="24"/>
          <w:szCs w:val="24"/>
        </w:rPr>
        <w:t>в соответствии с п.4.1. Договора</w:t>
      </w:r>
      <w:r w:rsidRPr="00D357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5A7" w:rsidRDefault="00C225A7" w:rsidP="00D35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Pr="00D357DB">
        <w:rPr>
          <w:rFonts w:ascii="Times New Roman" w:hAnsi="Times New Roman" w:cs="Times New Roman"/>
          <w:sz w:val="24"/>
          <w:szCs w:val="24"/>
        </w:rPr>
        <w:t>Срок окончания договора определяется датой завершения расчётов за выполне</w:t>
      </w:r>
      <w:r w:rsidRPr="00D357DB">
        <w:rPr>
          <w:rFonts w:ascii="Times New Roman" w:hAnsi="Times New Roman" w:cs="Times New Roman"/>
          <w:sz w:val="24"/>
          <w:szCs w:val="24"/>
        </w:rPr>
        <w:t>н</w:t>
      </w:r>
      <w:r w:rsidRPr="00D357DB">
        <w:rPr>
          <w:rFonts w:ascii="Times New Roman" w:hAnsi="Times New Roman" w:cs="Times New Roman"/>
          <w:sz w:val="24"/>
          <w:szCs w:val="24"/>
        </w:rPr>
        <w:t>ную работу.</w:t>
      </w:r>
    </w:p>
    <w:p w:rsidR="00C225A7" w:rsidRPr="00D357DB" w:rsidRDefault="00C225A7" w:rsidP="00D357DB">
      <w:pPr>
        <w:pStyle w:val="a3"/>
        <w:spacing w:line="240" w:lineRule="auto"/>
        <w:jc w:val="center"/>
        <w:rPr>
          <w:b/>
          <w:bCs/>
          <w:sz w:val="24"/>
          <w:szCs w:val="24"/>
        </w:rPr>
      </w:pPr>
      <w:r w:rsidRPr="00D357DB">
        <w:rPr>
          <w:b/>
          <w:bCs/>
          <w:sz w:val="24"/>
          <w:szCs w:val="24"/>
        </w:rPr>
        <w:t>11. Реквизиты сторон</w:t>
      </w:r>
    </w:p>
    <w:p w:rsidR="00C225A7" w:rsidRDefault="00C225A7" w:rsidP="00E35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CEE">
        <w:rPr>
          <w:rFonts w:ascii="Times New Roman" w:hAnsi="Times New Roman" w:cs="Times New Roman"/>
          <w:b/>
          <w:bCs/>
          <w:sz w:val="24"/>
          <w:szCs w:val="24"/>
        </w:rPr>
        <w:t>Заказчик:</w:t>
      </w:r>
      <w:r w:rsidRPr="00716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A0B" w:rsidRDefault="00E35A0B" w:rsidP="00E35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A0B" w:rsidRPr="00EB7ECB" w:rsidRDefault="00E35A0B" w:rsidP="00E35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225A7" w:rsidRPr="00A957F0" w:rsidRDefault="00C225A7" w:rsidP="00D357DB">
      <w:pPr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C225A7" w:rsidRPr="00EB7ECB" w:rsidRDefault="00C225A7" w:rsidP="00D357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225A7" w:rsidRPr="00D357DB" w:rsidRDefault="00C225A7" w:rsidP="00D357DB">
      <w:pPr>
        <w:pStyle w:val="a3"/>
        <w:spacing w:line="240" w:lineRule="auto"/>
        <w:rPr>
          <w:sz w:val="24"/>
          <w:szCs w:val="24"/>
        </w:rPr>
      </w:pPr>
      <w:r w:rsidRPr="00D357DB">
        <w:rPr>
          <w:b/>
          <w:bCs/>
          <w:sz w:val="24"/>
          <w:szCs w:val="24"/>
        </w:rPr>
        <w:t>Исполнитель:</w:t>
      </w:r>
      <w:r w:rsidRPr="00D357DB">
        <w:rPr>
          <w:sz w:val="24"/>
          <w:szCs w:val="24"/>
        </w:rPr>
        <w:t xml:space="preserve"> ООО </w:t>
      </w:r>
      <w:r>
        <w:rPr>
          <w:sz w:val="24"/>
          <w:szCs w:val="24"/>
        </w:rPr>
        <w:t xml:space="preserve">НПП </w:t>
      </w:r>
      <w:r w:rsidRPr="00D357DB">
        <w:rPr>
          <w:sz w:val="24"/>
          <w:szCs w:val="24"/>
        </w:rPr>
        <w:t>«</w:t>
      </w:r>
      <w:r>
        <w:rPr>
          <w:sz w:val="24"/>
          <w:szCs w:val="24"/>
        </w:rPr>
        <w:t>Донские технологии</w:t>
      </w:r>
      <w:r w:rsidRPr="00D357DB">
        <w:rPr>
          <w:sz w:val="24"/>
          <w:szCs w:val="24"/>
        </w:rPr>
        <w:t>»</w:t>
      </w:r>
    </w:p>
    <w:p w:rsidR="00C225A7" w:rsidRDefault="00C225A7" w:rsidP="00D357DB">
      <w:pPr>
        <w:pStyle w:val="a3"/>
        <w:spacing w:line="240" w:lineRule="auto"/>
        <w:rPr>
          <w:sz w:val="24"/>
          <w:szCs w:val="24"/>
        </w:rPr>
      </w:pPr>
      <w:r w:rsidRPr="00881358">
        <w:rPr>
          <w:sz w:val="24"/>
          <w:szCs w:val="24"/>
        </w:rPr>
        <w:t>Юрид</w:t>
      </w:r>
      <w:r>
        <w:rPr>
          <w:sz w:val="24"/>
          <w:szCs w:val="24"/>
        </w:rPr>
        <w:t>ический</w:t>
      </w:r>
      <w:r w:rsidRPr="00881358">
        <w:rPr>
          <w:sz w:val="24"/>
          <w:szCs w:val="24"/>
        </w:rPr>
        <w:t xml:space="preserve"> адрес: 346400, г. Новочеркасск, ул.</w:t>
      </w:r>
      <w:r w:rsidR="00D2675A">
        <w:rPr>
          <w:sz w:val="24"/>
          <w:szCs w:val="24"/>
        </w:rPr>
        <w:t xml:space="preserve"> </w:t>
      </w:r>
      <w:r>
        <w:rPr>
          <w:sz w:val="24"/>
          <w:szCs w:val="24"/>
        </w:rPr>
        <w:t>Целинная</w:t>
      </w:r>
      <w:r w:rsidRPr="00881358">
        <w:rPr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 w:rsidRPr="00EB7ECB">
        <w:rPr>
          <w:sz w:val="24"/>
          <w:szCs w:val="24"/>
        </w:rPr>
        <w:t xml:space="preserve"> </w:t>
      </w:r>
    </w:p>
    <w:p w:rsidR="00C225A7" w:rsidRPr="00EB7ECB" w:rsidRDefault="00C225A7" w:rsidP="00EB7ECB">
      <w:pPr>
        <w:shd w:val="clear" w:color="auto" w:fill="FFFFFF"/>
        <w:spacing w:after="0" w:line="240" w:lineRule="auto"/>
        <w:ind w:left="28"/>
        <w:rPr>
          <w:rFonts w:ascii="Times New Roman" w:hAnsi="Times New Roman" w:cs="Times New Roman"/>
          <w:sz w:val="24"/>
          <w:szCs w:val="24"/>
          <w:lang w:val="de-DE"/>
        </w:rPr>
      </w:pPr>
      <w:r w:rsidRPr="00A6266E">
        <w:rPr>
          <w:rFonts w:ascii="Times New Roman" w:hAnsi="Times New Roman" w:cs="Times New Roman"/>
          <w:sz w:val="24"/>
          <w:szCs w:val="24"/>
        </w:rPr>
        <w:t>Телефон/факс +7 (</w:t>
      </w:r>
      <w:r>
        <w:rPr>
          <w:rFonts w:ascii="Times New Roman" w:hAnsi="Times New Roman" w:cs="Times New Roman"/>
          <w:sz w:val="24"/>
          <w:szCs w:val="24"/>
        </w:rPr>
        <w:t>8635) 22-76-06</w:t>
      </w:r>
      <w:r>
        <w:rPr>
          <w:sz w:val="24"/>
          <w:szCs w:val="24"/>
        </w:rPr>
        <w:t>.</w:t>
      </w:r>
      <w:r w:rsidRPr="00EB7EC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B7ECB">
        <w:rPr>
          <w:rFonts w:ascii="Times New Roman" w:hAnsi="Times New Roman" w:cs="Times New Roman"/>
          <w:color w:val="000000"/>
          <w:spacing w:val="9"/>
          <w:sz w:val="24"/>
          <w:szCs w:val="24"/>
          <w:lang w:val="de-DE"/>
        </w:rPr>
        <w:t>E-mail: v_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de-DE"/>
        </w:rPr>
        <w:t>parshukov</w:t>
      </w:r>
      <w:r w:rsidRPr="00EB7ECB">
        <w:rPr>
          <w:rFonts w:ascii="Times New Roman" w:hAnsi="Times New Roman" w:cs="Times New Roman"/>
          <w:color w:val="000000"/>
          <w:spacing w:val="9"/>
          <w:sz w:val="24"/>
          <w:szCs w:val="24"/>
          <w:lang w:val="de-DE"/>
        </w:rPr>
        <w:t>@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val="de-DE"/>
        </w:rPr>
        <w:t>mail</w:t>
      </w:r>
      <w:r w:rsidRPr="00EB7ECB">
        <w:rPr>
          <w:rFonts w:ascii="Times New Roman" w:hAnsi="Times New Roman" w:cs="Times New Roman"/>
          <w:color w:val="000000"/>
          <w:spacing w:val="9"/>
          <w:sz w:val="24"/>
          <w:szCs w:val="24"/>
          <w:lang w:val="de-DE"/>
        </w:rPr>
        <w:t>.ru</w:t>
      </w:r>
    </w:p>
    <w:p w:rsidR="00C225A7" w:rsidRDefault="00C225A7" w:rsidP="00D357DB">
      <w:pPr>
        <w:pStyle w:val="a3"/>
        <w:spacing w:line="240" w:lineRule="auto"/>
        <w:rPr>
          <w:sz w:val="24"/>
          <w:szCs w:val="24"/>
        </w:rPr>
      </w:pPr>
      <w:r w:rsidRPr="00881358">
        <w:rPr>
          <w:sz w:val="24"/>
          <w:szCs w:val="24"/>
        </w:rPr>
        <w:t>ИНН</w:t>
      </w:r>
      <w:r>
        <w:rPr>
          <w:sz w:val="24"/>
          <w:szCs w:val="24"/>
        </w:rPr>
        <w:t>/КПП</w:t>
      </w:r>
      <w:r w:rsidRPr="00881358">
        <w:rPr>
          <w:sz w:val="24"/>
          <w:szCs w:val="24"/>
        </w:rPr>
        <w:t xml:space="preserve"> </w:t>
      </w:r>
      <w:r w:rsidR="002441B5" w:rsidRPr="00881358">
        <w:rPr>
          <w:sz w:val="24"/>
          <w:szCs w:val="24"/>
        </w:rPr>
        <w:t>61500</w:t>
      </w:r>
      <w:r w:rsidR="002441B5">
        <w:rPr>
          <w:sz w:val="24"/>
          <w:szCs w:val="24"/>
        </w:rPr>
        <w:t>53531</w:t>
      </w:r>
      <w:r>
        <w:rPr>
          <w:sz w:val="24"/>
          <w:szCs w:val="24"/>
        </w:rPr>
        <w:t>/</w:t>
      </w:r>
      <w:r w:rsidRPr="00746A29">
        <w:rPr>
          <w:sz w:val="24"/>
          <w:szCs w:val="24"/>
        </w:rPr>
        <w:t>615001001</w:t>
      </w:r>
      <w:r w:rsidRPr="00881358">
        <w:rPr>
          <w:sz w:val="24"/>
          <w:szCs w:val="24"/>
        </w:rPr>
        <w:t xml:space="preserve">, </w:t>
      </w:r>
    </w:p>
    <w:p w:rsidR="00C225A7" w:rsidRPr="00881358" w:rsidRDefault="00C225A7" w:rsidP="00D357DB">
      <w:pPr>
        <w:pStyle w:val="a3"/>
        <w:spacing w:line="240" w:lineRule="auto"/>
        <w:rPr>
          <w:sz w:val="24"/>
          <w:szCs w:val="24"/>
        </w:rPr>
      </w:pPr>
      <w:r w:rsidRPr="00881358">
        <w:rPr>
          <w:sz w:val="24"/>
          <w:szCs w:val="24"/>
        </w:rPr>
        <w:t xml:space="preserve">р/с </w:t>
      </w:r>
      <w:r w:rsidRPr="00746A29">
        <w:rPr>
          <w:sz w:val="24"/>
          <w:szCs w:val="24"/>
        </w:rPr>
        <w:t>40702810904440000274</w:t>
      </w:r>
      <w:r w:rsidRPr="008813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746A29">
        <w:rPr>
          <w:sz w:val="24"/>
          <w:szCs w:val="24"/>
        </w:rPr>
        <w:t>ОАО РАКБ «Донхлеббанк» г. Ростов-на-Дону</w:t>
      </w:r>
      <w:r>
        <w:rPr>
          <w:sz w:val="24"/>
          <w:szCs w:val="24"/>
        </w:rPr>
        <w:t>,</w:t>
      </w:r>
    </w:p>
    <w:p w:rsidR="00C225A7" w:rsidRPr="00746A29" w:rsidRDefault="00C225A7" w:rsidP="00EB7ECB">
      <w:pPr>
        <w:pStyle w:val="a5"/>
        <w:spacing w:line="240" w:lineRule="auto"/>
        <w:ind w:left="319" w:hanging="319"/>
        <w:rPr>
          <w:b/>
          <w:bCs/>
          <w:sz w:val="24"/>
          <w:szCs w:val="24"/>
        </w:rPr>
      </w:pPr>
      <w:r w:rsidRPr="00746A29">
        <w:rPr>
          <w:sz w:val="24"/>
          <w:szCs w:val="24"/>
        </w:rPr>
        <w:t xml:space="preserve">к/с </w:t>
      </w:r>
      <w:r>
        <w:rPr>
          <w:sz w:val="24"/>
          <w:szCs w:val="24"/>
        </w:rPr>
        <w:t>30101810800000000761</w:t>
      </w:r>
      <w:r w:rsidRPr="00881358">
        <w:rPr>
          <w:sz w:val="24"/>
          <w:szCs w:val="24"/>
        </w:rPr>
        <w:t xml:space="preserve">; БИК </w:t>
      </w:r>
      <w:r w:rsidRPr="00746A29">
        <w:rPr>
          <w:sz w:val="24"/>
          <w:szCs w:val="24"/>
        </w:rPr>
        <w:t>046015761</w:t>
      </w:r>
    </w:p>
    <w:p w:rsidR="00C225A7" w:rsidRDefault="00C225A7" w:rsidP="00D357DB">
      <w:pPr>
        <w:pStyle w:val="a3"/>
        <w:spacing w:line="240" w:lineRule="auto"/>
        <w:rPr>
          <w:b/>
          <w:bCs/>
          <w:sz w:val="24"/>
          <w:szCs w:val="24"/>
        </w:rPr>
      </w:pPr>
    </w:p>
    <w:p w:rsidR="00C225A7" w:rsidRPr="00D357DB" w:rsidRDefault="00C225A7" w:rsidP="00D357DB">
      <w:pPr>
        <w:pStyle w:val="a3"/>
        <w:spacing w:line="240" w:lineRule="auto"/>
        <w:rPr>
          <w:b/>
          <w:bCs/>
          <w:sz w:val="24"/>
          <w:szCs w:val="24"/>
        </w:rPr>
      </w:pPr>
      <w:r w:rsidRPr="00D357DB">
        <w:rPr>
          <w:b/>
          <w:bCs/>
          <w:sz w:val="24"/>
          <w:szCs w:val="24"/>
        </w:rPr>
        <w:t>Приложения:</w:t>
      </w:r>
    </w:p>
    <w:p w:rsidR="00C225A7" w:rsidRDefault="00C225A7" w:rsidP="00D357DB">
      <w:pPr>
        <w:pStyle w:val="14"/>
        <w:spacing w:line="240" w:lineRule="auto"/>
        <w:rPr>
          <w:sz w:val="24"/>
          <w:szCs w:val="24"/>
        </w:rPr>
      </w:pPr>
      <w:r w:rsidRPr="00D357DB">
        <w:rPr>
          <w:sz w:val="24"/>
          <w:szCs w:val="24"/>
        </w:rPr>
        <w:t xml:space="preserve">1. Техническое задание. </w:t>
      </w:r>
    </w:p>
    <w:p w:rsidR="00C225A7" w:rsidRDefault="00C225A7" w:rsidP="00D357DB">
      <w:pPr>
        <w:pStyle w:val="14"/>
        <w:spacing w:line="240" w:lineRule="auto"/>
        <w:rPr>
          <w:sz w:val="24"/>
          <w:szCs w:val="24"/>
        </w:rPr>
      </w:pPr>
      <w:r w:rsidRPr="00D357DB">
        <w:rPr>
          <w:sz w:val="24"/>
          <w:szCs w:val="24"/>
        </w:rPr>
        <w:t xml:space="preserve">2. Календарный план работы. </w:t>
      </w:r>
    </w:p>
    <w:p w:rsidR="00C225A7" w:rsidRDefault="00C225A7" w:rsidP="00D357DB">
      <w:pPr>
        <w:pStyle w:val="14"/>
        <w:spacing w:line="240" w:lineRule="auto"/>
        <w:rPr>
          <w:sz w:val="24"/>
          <w:szCs w:val="24"/>
        </w:rPr>
      </w:pPr>
      <w:r w:rsidRPr="00D357DB">
        <w:rPr>
          <w:sz w:val="24"/>
          <w:szCs w:val="24"/>
        </w:rPr>
        <w:t xml:space="preserve">3. Протокол соглашения о договорной цене. </w:t>
      </w:r>
    </w:p>
    <w:p w:rsidR="00C225A7" w:rsidRPr="00EB7ECB" w:rsidRDefault="00C225A7" w:rsidP="00D357DB">
      <w:pPr>
        <w:pStyle w:val="14"/>
        <w:spacing w:line="240" w:lineRule="auto"/>
        <w:rPr>
          <w:sz w:val="24"/>
          <w:szCs w:val="24"/>
        </w:rPr>
      </w:pPr>
      <w:r w:rsidRPr="00D357DB">
        <w:rPr>
          <w:sz w:val="24"/>
          <w:szCs w:val="24"/>
        </w:rPr>
        <w:t>4. Обоснование договорной цены</w:t>
      </w:r>
      <w:r w:rsidRPr="00EB7ECB">
        <w:rPr>
          <w:sz w:val="24"/>
          <w:szCs w:val="24"/>
        </w:rPr>
        <w:t xml:space="preserve"> </w:t>
      </w:r>
      <w:r>
        <w:rPr>
          <w:sz w:val="24"/>
          <w:szCs w:val="24"/>
        </w:rPr>
        <w:t>стоимости 1 кв.м.</w:t>
      </w:r>
      <w:r w:rsidRPr="00D357DB">
        <w:rPr>
          <w:sz w:val="24"/>
          <w:szCs w:val="24"/>
        </w:rPr>
        <w:t>.</w:t>
      </w:r>
    </w:p>
    <w:p w:rsidR="00C225A7" w:rsidRPr="00EB7ECB" w:rsidRDefault="00C225A7" w:rsidP="00D357DB">
      <w:pPr>
        <w:pStyle w:val="14"/>
        <w:spacing w:line="240" w:lineRule="auto"/>
        <w:rPr>
          <w:sz w:val="24"/>
          <w:szCs w:val="24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820"/>
      </w:tblGrid>
      <w:tr w:rsidR="00C225A7" w:rsidRPr="005457ED" w:rsidTr="00EB7ECB">
        <w:trPr>
          <w:cantSplit/>
          <w:trHeight w:val="2037"/>
        </w:trPr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C225A7" w:rsidRPr="005457ED" w:rsidRDefault="00C225A7" w:rsidP="00D3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C225A7" w:rsidRDefault="00C225A7" w:rsidP="0060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НПП </w:t>
            </w:r>
          </w:p>
          <w:p w:rsidR="00C225A7" w:rsidRPr="005457ED" w:rsidRDefault="00C225A7" w:rsidP="00600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 xml:space="preserve">«Донские технологии», </w:t>
            </w:r>
          </w:p>
          <w:p w:rsidR="00C225A7" w:rsidRPr="005457ED" w:rsidRDefault="00C225A7" w:rsidP="00D3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A7" w:rsidRPr="005457ED" w:rsidRDefault="00C225A7" w:rsidP="00D3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>Паршуков</w:t>
            </w:r>
          </w:p>
          <w:p w:rsidR="00C225A7" w:rsidRPr="005457ED" w:rsidRDefault="00C225A7" w:rsidP="00D3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>«____»______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___________2011 </w:t>
            </w: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225A7" w:rsidRPr="00D95713" w:rsidRDefault="00C225A7" w:rsidP="00D95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71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</w:tcPr>
          <w:p w:rsidR="00C225A7" w:rsidRPr="005457ED" w:rsidRDefault="00C225A7" w:rsidP="00D3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C225A7" w:rsidRPr="005457ED" w:rsidRDefault="00C225A7" w:rsidP="00D3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A7" w:rsidRPr="005457ED" w:rsidRDefault="00C225A7" w:rsidP="00D3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A7" w:rsidRPr="005457ED" w:rsidRDefault="00C225A7" w:rsidP="00D3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A7" w:rsidRPr="005457ED" w:rsidRDefault="00C225A7" w:rsidP="00D3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A7" w:rsidRPr="005457ED" w:rsidRDefault="00C225A7" w:rsidP="00D3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«____»______________2011</w:t>
            </w: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225A7" w:rsidRPr="00D95713" w:rsidRDefault="00C225A7" w:rsidP="00D95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71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C225A7" w:rsidRDefault="00C225A7" w:rsidP="006A5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357D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225A7" w:rsidRPr="00D357DB" w:rsidRDefault="00C225A7" w:rsidP="006A561D">
      <w:pPr>
        <w:spacing w:after="0" w:line="240" w:lineRule="auto"/>
        <w:ind w:left="6294"/>
        <w:rPr>
          <w:rFonts w:ascii="Times New Roman" w:hAnsi="Times New Roman" w:cs="Times New Roman"/>
          <w:sz w:val="24"/>
          <w:szCs w:val="24"/>
        </w:rPr>
      </w:pPr>
      <w:r w:rsidRPr="00D357DB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Pr="006A561D">
        <w:rPr>
          <w:rFonts w:ascii="Times New Roman" w:hAnsi="Times New Roman" w:cs="Times New Roman"/>
          <w:sz w:val="24"/>
          <w:szCs w:val="24"/>
        </w:rPr>
        <w:t>______</w:t>
      </w:r>
    </w:p>
    <w:p w:rsidR="00C225A7" w:rsidRPr="00AA75EB" w:rsidRDefault="00C225A7" w:rsidP="006A561D">
      <w:pPr>
        <w:spacing w:after="0" w:line="240" w:lineRule="auto"/>
        <w:ind w:left="6294"/>
        <w:rPr>
          <w:rFonts w:ascii="Times New Roman" w:hAnsi="Times New Roman" w:cs="Times New Roman"/>
          <w:sz w:val="24"/>
          <w:szCs w:val="24"/>
        </w:rPr>
      </w:pPr>
      <w:r w:rsidRPr="00AA75E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A75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 2011 </w:t>
      </w:r>
      <w:r w:rsidRPr="00AA75EB">
        <w:rPr>
          <w:rFonts w:ascii="Times New Roman" w:hAnsi="Times New Roman" w:cs="Times New Roman"/>
          <w:sz w:val="24"/>
          <w:szCs w:val="24"/>
        </w:rPr>
        <w:t>г.</w:t>
      </w:r>
    </w:p>
    <w:p w:rsidR="00C225A7" w:rsidRPr="00D357DB" w:rsidRDefault="00C225A7" w:rsidP="00D35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C225A7" w:rsidRPr="005457ED">
        <w:tc>
          <w:tcPr>
            <w:tcW w:w="4785" w:type="dxa"/>
          </w:tcPr>
          <w:p w:rsidR="00C225A7" w:rsidRPr="00D357DB" w:rsidRDefault="00C225A7" w:rsidP="002D0E67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«УТВЕРЖДАЮ»</w:t>
            </w:r>
          </w:p>
        </w:tc>
        <w:tc>
          <w:tcPr>
            <w:tcW w:w="4786" w:type="dxa"/>
          </w:tcPr>
          <w:p w:rsidR="00C225A7" w:rsidRPr="00D357DB" w:rsidRDefault="00C225A7" w:rsidP="002D0E67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УТВЕРЖДАЮ</w:t>
            </w:r>
            <w:r w:rsidRPr="00D357DB">
              <w:rPr>
                <w:sz w:val="24"/>
                <w:szCs w:val="24"/>
              </w:rPr>
              <w:t>»</w:t>
            </w:r>
          </w:p>
        </w:tc>
      </w:tr>
      <w:tr w:rsidR="00C225A7" w:rsidRPr="005457ED">
        <w:tc>
          <w:tcPr>
            <w:tcW w:w="4785" w:type="dxa"/>
          </w:tcPr>
          <w:p w:rsidR="00C225A7" w:rsidRPr="00D357DB" w:rsidRDefault="00C225A7" w:rsidP="00D357DB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225A7" w:rsidRPr="00D357DB" w:rsidRDefault="00C225A7" w:rsidP="00D357DB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225A7" w:rsidRDefault="00C225A7" w:rsidP="00AA75EB">
            <w:pPr>
              <w:pStyle w:val="a5"/>
              <w:spacing w:line="240" w:lineRule="auto"/>
              <w:ind w:firstLine="461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 xml:space="preserve">Директор ООО </w:t>
            </w:r>
            <w:r>
              <w:rPr>
                <w:sz w:val="24"/>
                <w:szCs w:val="24"/>
              </w:rPr>
              <w:t>НПП</w:t>
            </w:r>
          </w:p>
          <w:p w:rsidR="00C225A7" w:rsidRPr="00D357DB" w:rsidRDefault="00C225A7" w:rsidP="00AA75EB">
            <w:pPr>
              <w:pStyle w:val="a5"/>
              <w:spacing w:line="240" w:lineRule="auto"/>
              <w:ind w:firstLine="461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Донские технологии</w:t>
            </w:r>
            <w:r w:rsidRPr="00D357DB">
              <w:rPr>
                <w:sz w:val="24"/>
                <w:szCs w:val="24"/>
              </w:rPr>
              <w:t>»</w:t>
            </w:r>
          </w:p>
        </w:tc>
      </w:tr>
      <w:tr w:rsidR="00C225A7" w:rsidRPr="005457ED">
        <w:tc>
          <w:tcPr>
            <w:tcW w:w="4785" w:type="dxa"/>
          </w:tcPr>
          <w:p w:rsidR="00C225A7" w:rsidRPr="00D357DB" w:rsidRDefault="00C225A7" w:rsidP="00D357DB">
            <w:pPr>
              <w:pStyle w:val="a5"/>
              <w:spacing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225A7" w:rsidRPr="00D357DB" w:rsidRDefault="00C225A7" w:rsidP="00AA75EB">
            <w:pPr>
              <w:pStyle w:val="a5"/>
              <w:spacing w:line="240" w:lineRule="auto"/>
              <w:ind w:firstLine="461"/>
              <w:rPr>
                <w:sz w:val="24"/>
                <w:szCs w:val="24"/>
              </w:rPr>
            </w:pPr>
          </w:p>
        </w:tc>
      </w:tr>
      <w:tr w:rsidR="00C225A7" w:rsidRPr="005457ED">
        <w:tc>
          <w:tcPr>
            <w:tcW w:w="4785" w:type="dxa"/>
          </w:tcPr>
          <w:p w:rsidR="00C225A7" w:rsidRPr="00D357DB" w:rsidRDefault="00C225A7" w:rsidP="00D357DB">
            <w:pPr>
              <w:pStyle w:val="a5"/>
              <w:spacing w:line="240" w:lineRule="auto"/>
              <w:ind w:firstLine="720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______________</w:t>
            </w:r>
          </w:p>
        </w:tc>
        <w:tc>
          <w:tcPr>
            <w:tcW w:w="4786" w:type="dxa"/>
          </w:tcPr>
          <w:p w:rsidR="00C225A7" w:rsidRPr="00D357DB" w:rsidRDefault="00C225A7" w:rsidP="00AA75EB">
            <w:pPr>
              <w:pStyle w:val="a5"/>
              <w:spacing w:line="240" w:lineRule="auto"/>
              <w:ind w:firstLine="461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В.И. Паршуков</w:t>
            </w:r>
          </w:p>
        </w:tc>
      </w:tr>
      <w:tr w:rsidR="00C225A7" w:rsidRPr="005457ED">
        <w:tc>
          <w:tcPr>
            <w:tcW w:w="4785" w:type="dxa"/>
          </w:tcPr>
          <w:p w:rsidR="00C225A7" w:rsidRDefault="00C225A7" w:rsidP="00D357DB">
            <w:pPr>
              <w:pStyle w:val="a5"/>
              <w:spacing w:line="24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«____»  _________2011</w:t>
            </w:r>
            <w:r w:rsidRPr="00D357DB">
              <w:rPr>
                <w:sz w:val="24"/>
                <w:szCs w:val="24"/>
              </w:rPr>
              <w:t xml:space="preserve"> г.</w:t>
            </w:r>
          </w:p>
          <w:p w:rsidR="00C225A7" w:rsidRPr="00D357DB" w:rsidRDefault="00C225A7" w:rsidP="00D357DB">
            <w:pPr>
              <w:pStyle w:val="a5"/>
              <w:spacing w:line="24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C225A7" w:rsidRDefault="00C225A7" w:rsidP="00AA75EB">
            <w:pPr>
              <w:pStyle w:val="a5"/>
              <w:spacing w:line="240" w:lineRule="auto"/>
              <w:ind w:firstLine="4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«____»  _________2011 </w:t>
            </w:r>
            <w:r w:rsidRPr="00D357DB">
              <w:rPr>
                <w:sz w:val="24"/>
                <w:szCs w:val="24"/>
              </w:rPr>
              <w:t>г.</w:t>
            </w:r>
          </w:p>
          <w:p w:rsidR="00C225A7" w:rsidRPr="00D357DB" w:rsidRDefault="00C225A7" w:rsidP="00AA75EB">
            <w:pPr>
              <w:pStyle w:val="a5"/>
              <w:spacing w:line="240" w:lineRule="auto"/>
              <w:ind w:firstLine="4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C225A7" w:rsidRDefault="00C225A7" w:rsidP="00D35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A7" w:rsidRPr="00D357DB" w:rsidRDefault="00C225A7" w:rsidP="00D35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A7" w:rsidRPr="00D357DB" w:rsidRDefault="00C225A7" w:rsidP="00D35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A7" w:rsidRPr="00D357DB" w:rsidRDefault="00C225A7" w:rsidP="00D357DB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D357DB">
        <w:rPr>
          <w:rFonts w:ascii="Times New Roman" w:hAnsi="Times New Roman" w:cs="Times New Roman"/>
          <w:b/>
          <w:bCs/>
          <w:caps/>
          <w:lang w:val="ru-RU"/>
        </w:rPr>
        <w:t xml:space="preserve">Техническое задание </w:t>
      </w:r>
    </w:p>
    <w:p w:rsidR="00C225A7" w:rsidRPr="00D357DB" w:rsidRDefault="00C225A7" w:rsidP="00D357DB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D357DB">
        <w:rPr>
          <w:rFonts w:ascii="Times New Roman" w:hAnsi="Times New Roman" w:cs="Times New Roman"/>
          <w:b/>
          <w:bCs/>
          <w:lang w:val="ru-RU"/>
        </w:rPr>
        <w:t>на выполнение работы</w:t>
      </w:r>
    </w:p>
    <w:p w:rsidR="00C225A7" w:rsidRDefault="00C225A7" w:rsidP="00D35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A7" w:rsidRPr="00D357DB" w:rsidRDefault="00C225A7" w:rsidP="00D35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A7" w:rsidRPr="00FE0476" w:rsidRDefault="00C225A7" w:rsidP="00E323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0476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E35A0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</w:t>
      </w:r>
      <w:r w:rsidRPr="00FE0476">
        <w:rPr>
          <w:rFonts w:ascii="Times New Roman" w:hAnsi="Times New Roman" w:cs="Times New Roman"/>
          <w:b/>
          <w:bCs/>
          <w:sz w:val="24"/>
          <w:szCs w:val="24"/>
          <w:u w:val="single"/>
        </w:rPr>
        <w:t>».</w:t>
      </w:r>
    </w:p>
    <w:p w:rsidR="00C225A7" w:rsidRPr="00D357DB" w:rsidRDefault="00C225A7" w:rsidP="00D357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25A7" w:rsidRPr="00700E5D" w:rsidRDefault="00C225A7" w:rsidP="006A561D">
      <w:pPr>
        <w:tabs>
          <w:tab w:val="left" w:pos="567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00E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00E5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700E5D">
        <w:rPr>
          <w:rFonts w:ascii="Times New Roman" w:hAnsi="Times New Roman" w:cs="Times New Roman"/>
          <w:b/>
          <w:bCs/>
          <w:sz w:val="24"/>
          <w:szCs w:val="24"/>
        </w:rPr>
        <w:t xml:space="preserve">окумент, подтверждающий право исполнителя на проведение работы:  </w:t>
      </w:r>
      <w:r w:rsidRPr="00700E5D">
        <w:rPr>
          <w:rFonts w:ascii="Times New Roman" w:hAnsi="Times New Roman" w:cs="Times New Roman"/>
          <w:sz w:val="24"/>
          <w:szCs w:val="24"/>
        </w:rPr>
        <w:t>Свидетел</w:t>
      </w:r>
      <w:r w:rsidRPr="00700E5D">
        <w:rPr>
          <w:rFonts w:ascii="Times New Roman" w:hAnsi="Times New Roman" w:cs="Times New Roman"/>
          <w:sz w:val="24"/>
          <w:szCs w:val="24"/>
        </w:rPr>
        <w:t>ь</w:t>
      </w:r>
      <w:r w:rsidRPr="00700E5D">
        <w:rPr>
          <w:rFonts w:ascii="Times New Roman" w:hAnsi="Times New Roman" w:cs="Times New Roman"/>
          <w:sz w:val="24"/>
          <w:szCs w:val="24"/>
        </w:rPr>
        <w:t xml:space="preserve">ство </w:t>
      </w:r>
      <w:r w:rsidRPr="00AA75EB">
        <w:rPr>
          <w:rFonts w:ascii="Times New Roman" w:hAnsi="Times New Roman" w:cs="Times New Roman"/>
          <w:sz w:val="24"/>
          <w:szCs w:val="24"/>
        </w:rPr>
        <w:t>№ 058 от 28 октября 2010 г. о</w:t>
      </w:r>
      <w:r w:rsidRPr="00700E5D">
        <w:rPr>
          <w:rFonts w:ascii="Times New Roman" w:hAnsi="Times New Roman" w:cs="Times New Roman"/>
          <w:sz w:val="24"/>
          <w:szCs w:val="24"/>
        </w:rPr>
        <w:t xml:space="preserve"> членстве в СРО (Некоммерческое партнерство «Междун</w:t>
      </w:r>
      <w:r w:rsidRPr="00700E5D">
        <w:rPr>
          <w:rFonts w:ascii="Times New Roman" w:hAnsi="Times New Roman" w:cs="Times New Roman"/>
          <w:sz w:val="24"/>
          <w:szCs w:val="24"/>
        </w:rPr>
        <w:t>а</w:t>
      </w:r>
      <w:r w:rsidRPr="00700E5D">
        <w:rPr>
          <w:rFonts w:ascii="Times New Roman" w:hAnsi="Times New Roman" w:cs="Times New Roman"/>
          <w:sz w:val="24"/>
          <w:szCs w:val="24"/>
        </w:rPr>
        <w:t>родный центр Энергоэффективности, Энергобезопасности и Возобновляемых Источников Энергии») № СРО-Э-009. Свидетельство на осуществление деятельности по проведению эне</w:t>
      </w:r>
      <w:r w:rsidRPr="00700E5D">
        <w:rPr>
          <w:rFonts w:ascii="Times New Roman" w:hAnsi="Times New Roman" w:cs="Times New Roman"/>
          <w:sz w:val="24"/>
          <w:szCs w:val="24"/>
        </w:rPr>
        <w:t>р</w:t>
      </w:r>
      <w:r w:rsidRPr="00700E5D">
        <w:rPr>
          <w:rFonts w:ascii="Times New Roman" w:hAnsi="Times New Roman" w:cs="Times New Roman"/>
          <w:sz w:val="24"/>
          <w:szCs w:val="24"/>
        </w:rPr>
        <w:t xml:space="preserve">гетического обследования </w:t>
      </w:r>
      <w:r w:rsidRPr="00AA75EB">
        <w:rPr>
          <w:rFonts w:ascii="Times New Roman" w:hAnsi="Times New Roman" w:cs="Times New Roman"/>
          <w:sz w:val="24"/>
          <w:szCs w:val="24"/>
        </w:rPr>
        <w:t>№ СРО–Э–009/д-058 от 28 октября 2010 г.</w:t>
      </w:r>
    </w:p>
    <w:p w:rsidR="00C225A7" w:rsidRPr="00700E5D" w:rsidRDefault="00C225A7" w:rsidP="006A561D">
      <w:pPr>
        <w:tabs>
          <w:tab w:val="num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00E5D">
        <w:rPr>
          <w:rFonts w:ascii="Times New Roman" w:hAnsi="Times New Roman" w:cs="Times New Roman"/>
          <w:b/>
          <w:bCs/>
          <w:sz w:val="24"/>
          <w:szCs w:val="24"/>
        </w:rPr>
        <w:t>Основание для проведения работы:</w:t>
      </w:r>
    </w:p>
    <w:p w:rsidR="00C225A7" w:rsidRPr="00700E5D" w:rsidRDefault="00C225A7" w:rsidP="006A561D">
      <w:pPr>
        <w:pStyle w:val="ab"/>
        <w:tabs>
          <w:tab w:val="num" w:pos="42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E5D">
        <w:rPr>
          <w:rFonts w:ascii="Times New Roman" w:hAnsi="Times New Roman" w:cs="Times New Roman"/>
          <w:sz w:val="24"/>
          <w:szCs w:val="24"/>
        </w:rPr>
        <w:t>Федеральный закон от 23 ноября 2009 г. № 261 «Об энергосбережении и о повышении энергетической эффективности и внесении изменений в отдельные законодательные акты Ро</w:t>
      </w:r>
      <w:r w:rsidRPr="00700E5D">
        <w:rPr>
          <w:rFonts w:ascii="Times New Roman" w:hAnsi="Times New Roman" w:cs="Times New Roman"/>
          <w:sz w:val="24"/>
          <w:szCs w:val="24"/>
        </w:rPr>
        <w:t>с</w:t>
      </w:r>
      <w:r w:rsidRPr="00700E5D">
        <w:rPr>
          <w:rFonts w:ascii="Times New Roman" w:hAnsi="Times New Roman" w:cs="Times New Roman"/>
          <w:sz w:val="24"/>
          <w:szCs w:val="24"/>
        </w:rPr>
        <w:t>сийской Федерации», Указ Президента РФ от 04.06.2009г. №889 «О некоторых мерах по пов</w:t>
      </w:r>
      <w:r w:rsidRPr="00700E5D">
        <w:rPr>
          <w:rFonts w:ascii="Times New Roman" w:hAnsi="Times New Roman" w:cs="Times New Roman"/>
          <w:sz w:val="24"/>
          <w:szCs w:val="24"/>
        </w:rPr>
        <w:t>ы</w:t>
      </w:r>
      <w:r w:rsidRPr="00700E5D">
        <w:rPr>
          <w:rFonts w:ascii="Times New Roman" w:hAnsi="Times New Roman" w:cs="Times New Roman"/>
          <w:sz w:val="24"/>
          <w:szCs w:val="24"/>
        </w:rPr>
        <w:t>шению энергетической и экологической эффективности российской экономики», постановл</w:t>
      </w:r>
      <w:r w:rsidRPr="00700E5D">
        <w:rPr>
          <w:rFonts w:ascii="Times New Roman" w:hAnsi="Times New Roman" w:cs="Times New Roman"/>
          <w:sz w:val="24"/>
          <w:szCs w:val="24"/>
        </w:rPr>
        <w:t>е</w:t>
      </w:r>
      <w:r w:rsidRPr="00700E5D">
        <w:rPr>
          <w:rFonts w:ascii="Times New Roman" w:hAnsi="Times New Roman" w:cs="Times New Roman"/>
          <w:sz w:val="24"/>
          <w:szCs w:val="24"/>
        </w:rPr>
        <w:t>ние Правительства РФ от 15.06.1998г. №588 «О дополнительных мерах по стимулированию энергосбережения в России», «Правила проведения энергетических обследований организ</w:t>
      </w:r>
      <w:r w:rsidRPr="00700E5D">
        <w:rPr>
          <w:rFonts w:ascii="Times New Roman" w:hAnsi="Times New Roman" w:cs="Times New Roman"/>
          <w:sz w:val="24"/>
          <w:szCs w:val="24"/>
        </w:rPr>
        <w:t>а</w:t>
      </w:r>
      <w:r w:rsidRPr="00700E5D">
        <w:rPr>
          <w:rFonts w:ascii="Times New Roman" w:hAnsi="Times New Roman" w:cs="Times New Roman"/>
          <w:sz w:val="24"/>
          <w:szCs w:val="24"/>
        </w:rPr>
        <w:t>ций», утверждённые Минтопэнерго 25.03.1998г., приказ Минпромэнерго РФ от 04.07.2006 г. №141 «Об утверждении рекомендаций по проведению энергетических обследований (энергоа</w:t>
      </w:r>
      <w:r w:rsidRPr="00700E5D">
        <w:rPr>
          <w:rFonts w:ascii="Times New Roman" w:hAnsi="Times New Roman" w:cs="Times New Roman"/>
          <w:sz w:val="24"/>
          <w:szCs w:val="24"/>
        </w:rPr>
        <w:t>у</w:t>
      </w:r>
      <w:r w:rsidRPr="00700E5D">
        <w:rPr>
          <w:rFonts w:ascii="Times New Roman" w:hAnsi="Times New Roman" w:cs="Times New Roman"/>
          <w:sz w:val="24"/>
          <w:szCs w:val="24"/>
        </w:rPr>
        <w:t>дита)», ГОСТ Р 51387-99 «Энергосбережение. Нормативно-методическое обеспечение»</w:t>
      </w:r>
    </w:p>
    <w:p w:rsidR="00C225A7" w:rsidRPr="00700E5D" w:rsidRDefault="00C225A7" w:rsidP="006A561D">
      <w:pPr>
        <w:tabs>
          <w:tab w:val="left" w:pos="567"/>
        </w:tabs>
        <w:spacing w:before="120" w:after="120" w:line="240" w:lineRule="auto"/>
        <w:ind w:right="-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E5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00E5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700E5D">
        <w:rPr>
          <w:rFonts w:ascii="Times New Roman" w:hAnsi="Times New Roman" w:cs="Times New Roman"/>
          <w:b/>
          <w:bCs/>
          <w:sz w:val="24"/>
          <w:szCs w:val="24"/>
        </w:rPr>
        <w:t>ель работы:</w:t>
      </w:r>
    </w:p>
    <w:p w:rsidR="00C225A7" w:rsidRPr="00700E5D" w:rsidRDefault="00C225A7" w:rsidP="006A561D">
      <w:pPr>
        <w:tabs>
          <w:tab w:val="left" w:pos="567"/>
        </w:tabs>
        <w:spacing w:before="120" w:after="12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00E5D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0E5D">
        <w:rPr>
          <w:rFonts w:ascii="Times New Roman" w:hAnsi="Times New Roman" w:cs="Times New Roman"/>
          <w:sz w:val="24"/>
          <w:szCs w:val="24"/>
        </w:rPr>
        <w:t>Энергетического паспорта потребителя топливно-энергетических ресурсов с пере</w:t>
      </w:r>
      <w:r w:rsidRPr="00700E5D">
        <w:rPr>
          <w:rFonts w:ascii="Times New Roman" w:hAnsi="Times New Roman" w:cs="Times New Roman"/>
          <w:sz w:val="24"/>
          <w:szCs w:val="24"/>
        </w:rPr>
        <w:t>ч</w:t>
      </w:r>
      <w:r w:rsidRPr="00700E5D">
        <w:rPr>
          <w:rFonts w:ascii="Times New Roman" w:hAnsi="Times New Roman" w:cs="Times New Roman"/>
          <w:sz w:val="24"/>
          <w:szCs w:val="24"/>
        </w:rPr>
        <w:t>нем мероприятий по энергосбережению и повышению энергетической эффективности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225A7" w:rsidRPr="00D357DB" w:rsidRDefault="00C225A7" w:rsidP="006A561D">
      <w:pPr>
        <w:numPr>
          <w:ilvl w:val="0"/>
          <w:numId w:val="2"/>
        </w:numPr>
        <w:tabs>
          <w:tab w:val="clear" w:pos="1069"/>
          <w:tab w:val="num" w:pos="426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7DB">
        <w:rPr>
          <w:rFonts w:ascii="Times New Roman" w:hAnsi="Times New Roman" w:cs="Times New Roman"/>
          <w:b/>
          <w:bCs/>
          <w:sz w:val="24"/>
          <w:szCs w:val="24"/>
        </w:rPr>
        <w:t>Перечень получивших охрану объектов промышленной собственности, программ для ЭВМ и др.</w:t>
      </w:r>
    </w:p>
    <w:p w:rsidR="00C225A7" w:rsidRPr="00D357DB" w:rsidRDefault="00C225A7" w:rsidP="006A561D">
      <w:pPr>
        <w:tabs>
          <w:tab w:val="num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7DB">
        <w:rPr>
          <w:rFonts w:ascii="Times New Roman" w:hAnsi="Times New Roman" w:cs="Times New Roman"/>
          <w:sz w:val="24"/>
          <w:szCs w:val="24"/>
        </w:rPr>
        <w:t>В работе не будут использованы материалы (программы ЭВМ, и другие базы данных), подл</w:t>
      </w:r>
      <w:r w:rsidRPr="00D357DB">
        <w:rPr>
          <w:rFonts w:ascii="Times New Roman" w:hAnsi="Times New Roman" w:cs="Times New Roman"/>
          <w:sz w:val="24"/>
          <w:szCs w:val="24"/>
        </w:rPr>
        <w:t>е</w:t>
      </w:r>
      <w:r w:rsidRPr="00D357DB">
        <w:rPr>
          <w:rFonts w:ascii="Times New Roman" w:hAnsi="Times New Roman" w:cs="Times New Roman"/>
          <w:sz w:val="24"/>
          <w:szCs w:val="24"/>
        </w:rPr>
        <w:t>жащие охране промышленной собственности.</w:t>
      </w:r>
    </w:p>
    <w:p w:rsidR="00C225A7" w:rsidRPr="003B3867" w:rsidRDefault="00C225A7" w:rsidP="006A561D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3B3867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и порядок выполнения работы, основные требования. </w:t>
      </w:r>
    </w:p>
    <w:p w:rsidR="00C225A7" w:rsidRPr="003B3867" w:rsidRDefault="00C225A7" w:rsidP="003B3867">
      <w:pPr>
        <w:pStyle w:val="ac"/>
        <w:tabs>
          <w:tab w:val="left" w:pos="567"/>
        </w:tabs>
        <w:spacing w:before="240" w:after="120" w:line="240" w:lineRule="auto"/>
        <w:ind w:firstLine="425"/>
        <w:rPr>
          <w:b/>
          <w:bCs/>
          <w:lang w:val="ru-RU"/>
        </w:rPr>
      </w:pPr>
      <w:r>
        <w:rPr>
          <w:b/>
          <w:bCs/>
          <w:lang w:val="ru-RU"/>
        </w:rPr>
        <w:t>5</w:t>
      </w:r>
      <w:r w:rsidRPr="003B3867">
        <w:rPr>
          <w:b/>
          <w:bCs/>
          <w:lang w:val="ru-RU"/>
        </w:rPr>
        <w:t>.1.</w:t>
      </w:r>
      <w:r w:rsidRPr="003B3867">
        <w:rPr>
          <w:lang w:val="ru-RU"/>
        </w:rPr>
        <w:t xml:space="preserve"> </w:t>
      </w:r>
      <w:r w:rsidRPr="003B3867">
        <w:rPr>
          <w:b/>
          <w:bCs/>
          <w:lang w:val="ru-RU"/>
        </w:rPr>
        <w:t>Сбор данных об энергопотреблении. Определение направлений  повышения эне</w:t>
      </w:r>
      <w:r w:rsidRPr="003B3867">
        <w:rPr>
          <w:b/>
          <w:bCs/>
          <w:lang w:val="ru-RU"/>
        </w:rPr>
        <w:t>р</w:t>
      </w:r>
      <w:r w:rsidRPr="003B3867">
        <w:rPr>
          <w:b/>
          <w:bCs/>
          <w:lang w:val="ru-RU"/>
        </w:rPr>
        <w:t>гоэффективности.</w:t>
      </w:r>
    </w:p>
    <w:p w:rsidR="00C225A7" w:rsidRPr="003B3867" w:rsidRDefault="00C225A7" w:rsidP="003B3867">
      <w:pPr>
        <w:pStyle w:val="ac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lang w:val="ru-RU"/>
        </w:rPr>
      </w:pPr>
      <w:r w:rsidRPr="003B3867">
        <w:rPr>
          <w:lang w:val="ru-RU"/>
        </w:rPr>
        <w:t>Сбор информации по направлениям:</w:t>
      </w:r>
    </w:p>
    <w:p w:rsidR="00C225A7" w:rsidRPr="003B3867" w:rsidRDefault="00C225A7" w:rsidP="003B3867">
      <w:p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3B3867">
        <w:rPr>
          <w:rFonts w:ascii="Times New Roman" w:hAnsi="Times New Roman" w:cs="Times New Roman"/>
          <w:sz w:val="24"/>
          <w:szCs w:val="24"/>
        </w:rPr>
        <w:t>- сведения из проектной, исполнительной и эксплуатационной документации;</w:t>
      </w:r>
    </w:p>
    <w:p w:rsidR="00C225A7" w:rsidRPr="003B3867" w:rsidRDefault="00C225A7" w:rsidP="003B3867">
      <w:p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3B3867">
        <w:rPr>
          <w:rFonts w:ascii="Times New Roman" w:hAnsi="Times New Roman" w:cs="Times New Roman"/>
          <w:sz w:val="24"/>
          <w:szCs w:val="24"/>
        </w:rPr>
        <w:lastRenderedPageBreak/>
        <w:t>- сведения о состоянии коммерческого и технического учета тепловой энергии, электр</w:t>
      </w:r>
      <w:r w:rsidRPr="003B3867">
        <w:rPr>
          <w:rFonts w:ascii="Times New Roman" w:hAnsi="Times New Roman" w:cs="Times New Roman"/>
          <w:sz w:val="24"/>
          <w:szCs w:val="24"/>
        </w:rPr>
        <w:t>о</w:t>
      </w:r>
      <w:r w:rsidRPr="003B3867">
        <w:rPr>
          <w:rFonts w:ascii="Times New Roman" w:hAnsi="Times New Roman" w:cs="Times New Roman"/>
          <w:sz w:val="24"/>
          <w:szCs w:val="24"/>
        </w:rPr>
        <w:t>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3867">
        <w:rPr>
          <w:rFonts w:ascii="Times New Roman" w:hAnsi="Times New Roman" w:cs="Times New Roman"/>
          <w:sz w:val="24"/>
          <w:szCs w:val="24"/>
        </w:rPr>
        <w:t xml:space="preserve"> воды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B3867">
        <w:rPr>
          <w:rFonts w:ascii="Times New Roman" w:hAnsi="Times New Roman" w:cs="Times New Roman"/>
          <w:sz w:val="24"/>
          <w:szCs w:val="24"/>
        </w:rPr>
        <w:t xml:space="preserve"> сжатого воздуха;</w:t>
      </w:r>
    </w:p>
    <w:p w:rsidR="00C225A7" w:rsidRPr="003B3867" w:rsidRDefault="00C225A7" w:rsidP="003B3867">
      <w:p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3B3867">
        <w:rPr>
          <w:rFonts w:ascii="Times New Roman" w:hAnsi="Times New Roman" w:cs="Times New Roman"/>
          <w:sz w:val="24"/>
          <w:szCs w:val="24"/>
        </w:rPr>
        <w:t>- сведения о структуре тепло- и электропотребления и финансовых затратах по оплате эне</w:t>
      </w:r>
      <w:r w:rsidRPr="003B3867">
        <w:rPr>
          <w:rFonts w:ascii="Times New Roman" w:hAnsi="Times New Roman" w:cs="Times New Roman"/>
          <w:sz w:val="24"/>
          <w:szCs w:val="24"/>
        </w:rPr>
        <w:t>р</w:t>
      </w:r>
      <w:r w:rsidRPr="003B3867">
        <w:rPr>
          <w:rFonts w:ascii="Times New Roman" w:hAnsi="Times New Roman" w:cs="Times New Roman"/>
          <w:sz w:val="24"/>
          <w:szCs w:val="24"/>
        </w:rPr>
        <w:t>горесурсов;</w:t>
      </w:r>
    </w:p>
    <w:p w:rsidR="00C225A7" w:rsidRPr="003B3867" w:rsidRDefault="00C225A7" w:rsidP="003B386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B3867">
        <w:rPr>
          <w:rFonts w:ascii="Times New Roman" w:hAnsi="Times New Roman" w:cs="Times New Roman"/>
          <w:sz w:val="24"/>
          <w:szCs w:val="24"/>
        </w:rPr>
        <w:t>- сведения о составе, технических характеристиках, времени работы энергопотребляющего оборудования по направлениям использования.</w:t>
      </w:r>
    </w:p>
    <w:p w:rsidR="00C225A7" w:rsidRPr="003B3867" w:rsidRDefault="00C225A7" w:rsidP="003B3867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3867">
        <w:rPr>
          <w:rFonts w:ascii="Times New Roman" w:hAnsi="Times New Roman" w:cs="Times New Roman"/>
          <w:sz w:val="24"/>
          <w:szCs w:val="24"/>
        </w:rPr>
        <w:t>Анализ функционирования систем энергоснабжения:</w:t>
      </w:r>
    </w:p>
    <w:p w:rsidR="00C225A7" w:rsidRPr="003B3867" w:rsidRDefault="00C225A7" w:rsidP="003B386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B3867">
        <w:rPr>
          <w:rFonts w:ascii="Times New Roman" w:hAnsi="Times New Roman" w:cs="Times New Roman"/>
          <w:sz w:val="24"/>
          <w:szCs w:val="24"/>
        </w:rPr>
        <w:t>- сбор, изучение и анализ первичной информации об эффективности функционирования систем тепло-, топливо- и электроснабжения;</w:t>
      </w:r>
    </w:p>
    <w:p w:rsidR="00C225A7" w:rsidRPr="003B3867" w:rsidRDefault="00C225A7" w:rsidP="003B386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B3867">
        <w:rPr>
          <w:rFonts w:ascii="Times New Roman" w:hAnsi="Times New Roman" w:cs="Times New Roman"/>
          <w:sz w:val="24"/>
          <w:szCs w:val="24"/>
        </w:rPr>
        <w:t>- оценка технического состояния энергопотребляющего оборудования и режимов его раб</w:t>
      </w:r>
      <w:r w:rsidRPr="003B3867">
        <w:rPr>
          <w:rFonts w:ascii="Times New Roman" w:hAnsi="Times New Roman" w:cs="Times New Roman"/>
          <w:sz w:val="24"/>
          <w:szCs w:val="24"/>
        </w:rPr>
        <w:t>о</w:t>
      </w:r>
      <w:r w:rsidRPr="003B3867">
        <w:rPr>
          <w:rFonts w:ascii="Times New Roman" w:hAnsi="Times New Roman" w:cs="Times New Roman"/>
          <w:sz w:val="24"/>
          <w:szCs w:val="24"/>
        </w:rPr>
        <w:t>ты.</w:t>
      </w:r>
    </w:p>
    <w:p w:rsidR="00C225A7" w:rsidRPr="003B3867" w:rsidRDefault="00C225A7" w:rsidP="003B3867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3867">
        <w:rPr>
          <w:rFonts w:ascii="Times New Roman" w:hAnsi="Times New Roman" w:cs="Times New Roman"/>
          <w:sz w:val="24"/>
          <w:szCs w:val="24"/>
        </w:rPr>
        <w:t>Сбор ретроспективных данных о составе оборудования, энергопотреблении предприятия, показателях энергетической эффективности выполненных энергосберегающих меропри</w:t>
      </w:r>
      <w:r w:rsidRPr="003B3867">
        <w:rPr>
          <w:rFonts w:ascii="Times New Roman" w:hAnsi="Times New Roman" w:cs="Times New Roman"/>
          <w:sz w:val="24"/>
          <w:szCs w:val="24"/>
        </w:rPr>
        <w:t>я</w:t>
      </w:r>
      <w:r w:rsidRPr="003B3867">
        <w:rPr>
          <w:rFonts w:ascii="Times New Roman" w:hAnsi="Times New Roman" w:cs="Times New Roman"/>
          <w:sz w:val="24"/>
          <w:szCs w:val="24"/>
        </w:rPr>
        <w:t>тий.</w:t>
      </w:r>
    </w:p>
    <w:p w:rsidR="00C225A7" w:rsidRPr="003B3867" w:rsidRDefault="00C225A7" w:rsidP="003B3867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3867">
        <w:rPr>
          <w:rFonts w:ascii="Times New Roman" w:hAnsi="Times New Roman" w:cs="Times New Roman"/>
          <w:sz w:val="24"/>
          <w:szCs w:val="24"/>
        </w:rPr>
        <w:t>Проведение контрольных замеров параметров режимов систем энергоснабжения.</w:t>
      </w:r>
    </w:p>
    <w:p w:rsidR="00C225A7" w:rsidRPr="003B3867" w:rsidRDefault="00C225A7" w:rsidP="003B3867">
      <w:pPr>
        <w:pStyle w:val="ac"/>
        <w:numPr>
          <w:ilvl w:val="0"/>
          <w:numId w:val="7"/>
        </w:numPr>
        <w:spacing w:line="240" w:lineRule="auto"/>
        <w:ind w:left="567" w:hanging="567"/>
        <w:rPr>
          <w:lang w:val="ru-RU"/>
        </w:rPr>
      </w:pPr>
      <w:r w:rsidRPr="003B3867">
        <w:rPr>
          <w:lang w:val="ru-RU"/>
        </w:rPr>
        <w:t>Определение приоритетных направлений повышения энергоэффективности и снижения финансовых затрат на энергоресурсы.</w:t>
      </w:r>
    </w:p>
    <w:p w:rsidR="00C225A7" w:rsidRPr="003B3867" w:rsidRDefault="00C225A7" w:rsidP="003B3867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3867">
        <w:rPr>
          <w:rFonts w:ascii="Times New Roman" w:hAnsi="Times New Roman" w:cs="Times New Roman"/>
          <w:sz w:val="24"/>
          <w:szCs w:val="24"/>
        </w:rPr>
        <w:t>Составление промежуточного отчета с основными результатами 1-го этапа.</w:t>
      </w:r>
    </w:p>
    <w:p w:rsidR="00C225A7" w:rsidRDefault="00C225A7" w:rsidP="003B3867">
      <w:pPr>
        <w:pStyle w:val="ac"/>
        <w:tabs>
          <w:tab w:val="left" w:pos="567"/>
        </w:tabs>
        <w:spacing w:before="240" w:after="120" w:line="240" w:lineRule="auto"/>
        <w:ind w:firstLine="425"/>
        <w:rPr>
          <w:lang w:val="ru-RU"/>
        </w:rPr>
      </w:pPr>
      <w:r>
        <w:rPr>
          <w:b/>
          <w:bCs/>
          <w:lang w:val="ru-RU"/>
        </w:rPr>
        <w:t>5</w:t>
      </w:r>
      <w:r w:rsidRPr="003B3867">
        <w:rPr>
          <w:b/>
          <w:bCs/>
          <w:lang w:val="ru-RU"/>
        </w:rPr>
        <w:t>.2.</w:t>
      </w:r>
      <w:r w:rsidRPr="003B3867">
        <w:rPr>
          <w:lang w:val="ru-RU"/>
        </w:rPr>
        <w:tab/>
        <w:t xml:space="preserve"> </w:t>
      </w:r>
      <w:r w:rsidRPr="003B3867">
        <w:rPr>
          <w:b/>
          <w:bCs/>
          <w:lang w:val="ru-RU"/>
        </w:rPr>
        <w:t>Составление и согласование Энергетического паспорта предприятия.</w:t>
      </w:r>
      <w:r w:rsidRPr="003B3867">
        <w:rPr>
          <w:lang w:val="ru-RU"/>
        </w:rPr>
        <w:t xml:space="preserve"> </w:t>
      </w:r>
    </w:p>
    <w:p w:rsidR="00C225A7" w:rsidRPr="003B3867" w:rsidRDefault="00C225A7" w:rsidP="003B3867">
      <w:pPr>
        <w:pStyle w:val="ac"/>
        <w:tabs>
          <w:tab w:val="left" w:pos="567"/>
        </w:tabs>
        <w:spacing w:line="240" w:lineRule="auto"/>
        <w:ind w:firstLine="426"/>
        <w:rPr>
          <w:lang w:val="ru-RU"/>
        </w:rPr>
      </w:pPr>
      <w:r w:rsidRPr="003B3867">
        <w:rPr>
          <w:lang w:val="ru-RU"/>
        </w:rPr>
        <w:t>Разработка Энергетического паспорта выполняется в соответствии с требованиями Приказа Минэнерго №182 от 19 апреля 2010 г. «Об утверждении требований к энергетическому паспо</w:t>
      </w:r>
      <w:r w:rsidRPr="003B3867">
        <w:rPr>
          <w:lang w:val="ru-RU"/>
        </w:rPr>
        <w:t>р</w:t>
      </w:r>
      <w:r w:rsidRPr="003B3867">
        <w:rPr>
          <w:lang w:val="ru-RU"/>
        </w:rPr>
        <w:t>ту, составленному по результатам обязательного энергетического обследования, требований к энергетическому паспорту, составленному на основании проектной документации и правил предоставления копии энергетического паспорта, составленного по результатам обязательного энергетического обследования».</w:t>
      </w:r>
    </w:p>
    <w:p w:rsidR="00C225A7" w:rsidRPr="003B3867" w:rsidRDefault="00C225A7" w:rsidP="003B3867">
      <w:pPr>
        <w:pStyle w:val="ac"/>
        <w:tabs>
          <w:tab w:val="left" w:pos="567"/>
        </w:tabs>
        <w:spacing w:line="240" w:lineRule="auto"/>
        <w:ind w:firstLine="567"/>
        <w:rPr>
          <w:lang w:val="ru-RU"/>
        </w:rPr>
      </w:pPr>
      <w:r w:rsidRPr="003B3867">
        <w:rPr>
          <w:lang w:val="ru-RU"/>
        </w:rPr>
        <w:t>Для составления и согласования энергетического паспорта необходимо</w:t>
      </w:r>
      <w:r>
        <w:rPr>
          <w:lang w:val="ru-RU"/>
        </w:rPr>
        <w:t xml:space="preserve"> выполнение сл</w:t>
      </w:r>
      <w:r>
        <w:rPr>
          <w:lang w:val="ru-RU"/>
        </w:rPr>
        <w:t>е</w:t>
      </w:r>
      <w:r>
        <w:rPr>
          <w:lang w:val="ru-RU"/>
        </w:rPr>
        <w:t>дующих видов работ</w:t>
      </w:r>
      <w:r w:rsidRPr="003B3867">
        <w:rPr>
          <w:lang w:val="ru-RU"/>
        </w:rPr>
        <w:t>:</w:t>
      </w:r>
    </w:p>
    <w:p w:rsidR="00C225A7" w:rsidRPr="003B3867" w:rsidRDefault="00C225A7" w:rsidP="003B3867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3867">
        <w:rPr>
          <w:rFonts w:ascii="Times New Roman" w:hAnsi="Times New Roman" w:cs="Times New Roman"/>
          <w:sz w:val="24"/>
          <w:szCs w:val="24"/>
        </w:rPr>
        <w:t>Проведение расчетов по объемам потребления ТЭР, расходу электроэнергии в системе о</w:t>
      </w:r>
      <w:r w:rsidRPr="003B3867">
        <w:rPr>
          <w:rFonts w:ascii="Times New Roman" w:hAnsi="Times New Roman" w:cs="Times New Roman"/>
          <w:sz w:val="24"/>
          <w:szCs w:val="24"/>
        </w:rPr>
        <w:t>с</w:t>
      </w:r>
      <w:r w:rsidRPr="003B3867">
        <w:rPr>
          <w:rFonts w:ascii="Times New Roman" w:hAnsi="Times New Roman" w:cs="Times New Roman"/>
          <w:sz w:val="24"/>
          <w:szCs w:val="24"/>
        </w:rPr>
        <w:t>вещения.</w:t>
      </w:r>
    </w:p>
    <w:p w:rsidR="00C225A7" w:rsidRPr="003B3867" w:rsidRDefault="00C225A7" w:rsidP="003B3867">
      <w:pPr>
        <w:pStyle w:val="a5"/>
        <w:numPr>
          <w:ilvl w:val="0"/>
          <w:numId w:val="8"/>
        </w:numPr>
        <w:spacing w:line="240" w:lineRule="auto"/>
        <w:ind w:left="567" w:hanging="567"/>
        <w:rPr>
          <w:sz w:val="24"/>
          <w:szCs w:val="24"/>
        </w:rPr>
      </w:pPr>
      <w:r w:rsidRPr="003B3867">
        <w:rPr>
          <w:sz w:val="24"/>
          <w:szCs w:val="24"/>
        </w:rPr>
        <w:t>Составление балансов потребления топлива, тепловой и электрической энергии.</w:t>
      </w:r>
    </w:p>
    <w:p w:rsidR="00C225A7" w:rsidRPr="003B3867" w:rsidRDefault="00C225A7" w:rsidP="003B3867">
      <w:pPr>
        <w:pStyle w:val="a5"/>
        <w:numPr>
          <w:ilvl w:val="0"/>
          <w:numId w:val="8"/>
        </w:numPr>
        <w:spacing w:line="240" w:lineRule="auto"/>
        <w:ind w:left="567" w:hanging="567"/>
        <w:rPr>
          <w:sz w:val="24"/>
          <w:szCs w:val="24"/>
        </w:rPr>
      </w:pPr>
      <w:r w:rsidRPr="003B3867">
        <w:rPr>
          <w:sz w:val="24"/>
          <w:szCs w:val="24"/>
        </w:rPr>
        <w:t>Разработка показателей энергетической эффективности.</w:t>
      </w:r>
    </w:p>
    <w:p w:rsidR="00C225A7" w:rsidRPr="003B3867" w:rsidRDefault="00C225A7" w:rsidP="003B3867">
      <w:pPr>
        <w:pStyle w:val="a5"/>
        <w:numPr>
          <w:ilvl w:val="0"/>
          <w:numId w:val="8"/>
        </w:numPr>
        <w:spacing w:line="240" w:lineRule="auto"/>
        <w:ind w:left="567" w:hanging="567"/>
        <w:rPr>
          <w:sz w:val="24"/>
          <w:szCs w:val="24"/>
        </w:rPr>
      </w:pPr>
      <w:r w:rsidRPr="003B3867">
        <w:rPr>
          <w:sz w:val="24"/>
          <w:szCs w:val="24"/>
        </w:rPr>
        <w:t>Разработка рекомендаций по снижению потерь при передаче энергетических ресурсов.</w:t>
      </w:r>
    </w:p>
    <w:p w:rsidR="00C225A7" w:rsidRPr="003B3867" w:rsidRDefault="00C225A7" w:rsidP="003B3867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3867">
        <w:rPr>
          <w:rFonts w:ascii="Times New Roman" w:hAnsi="Times New Roman" w:cs="Times New Roman"/>
          <w:sz w:val="24"/>
          <w:szCs w:val="24"/>
        </w:rPr>
        <w:t>Разработка типовых мероприятий по энергосбережению и повышению энергетической эффективности.</w:t>
      </w:r>
    </w:p>
    <w:p w:rsidR="00C225A7" w:rsidRPr="003B3867" w:rsidRDefault="00C225A7" w:rsidP="003B3867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3867">
        <w:rPr>
          <w:rFonts w:ascii="Times New Roman" w:hAnsi="Times New Roman" w:cs="Times New Roman"/>
          <w:sz w:val="24"/>
          <w:szCs w:val="24"/>
        </w:rPr>
        <w:t>Разработка энергосберегающих мероприятий для оценки потенциала энергосбережения.</w:t>
      </w:r>
    </w:p>
    <w:p w:rsidR="00C225A7" w:rsidRPr="003B3867" w:rsidRDefault="00C225A7" w:rsidP="003B3867">
      <w:pPr>
        <w:pStyle w:val="a5"/>
        <w:numPr>
          <w:ilvl w:val="0"/>
          <w:numId w:val="8"/>
        </w:numPr>
        <w:spacing w:line="240" w:lineRule="auto"/>
        <w:ind w:left="567" w:hanging="567"/>
        <w:rPr>
          <w:sz w:val="24"/>
          <w:szCs w:val="24"/>
        </w:rPr>
      </w:pPr>
      <w:r w:rsidRPr="003B3867">
        <w:rPr>
          <w:sz w:val="24"/>
          <w:szCs w:val="24"/>
        </w:rPr>
        <w:t>Согласование энергетического паспорта с руководством предприятия.</w:t>
      </w:r>
    </w:p>
    <w:p w:rsidR="00C225A7" w:rsidRPr="003B3867" w:rsidRDefault="00C225A7" w:rsidP="003B3867">
      <w:pPr>
        <w:pStyle w:val="a5"/>
        <w:numPr>
          <w:ilvl w:val="0"/>
          <w:numId w:val="8"/>
        </w:numPr>
        <w:spacing w:line="240" w:lineRule="auto"/>
        <w:ind w:left="567" w:hanging="567"/>
        <w:rPr>
          <w:sz w:val="24"/>
          <w:szCs w:val="24"/>
        </w:rPr>
      </w:pPr>
      <w:r w:rsidRPr="003B3867">
        <w:rPr>
          <w:sz w:val="24"/>
          <w:szCs w:val="24"/>
        </w:rPr>
        <w:t>Подготовка отчета по энергетическому обследованию.</w:t>
      </w:r>
    </w:p>
    <w:p w:rsidR="00C225A7" w:rsidRDefault="00C225A7" w:rsidP="003B3867">
      <w:pPr>
        <w:pStyle w:val="a5"/>
        <w:numPr>
          <w:ilvl w:val="0"/>
          <w:numId w:val="8"/>
        </w:numPr>
        <w:spacing w:line="240" w:lineRule="auto"/>
        <w:ind w:left="567" w:hanging="567"/>
        <w:rPr>
          <w:sz w:val="24"/>
          <w:szCs w:val="24"/>
        </w:rPr>
      </w:pPr>
      <w:r w:rsidRPr="003B3867">
        <w:rPr>
          <w:sz w:val="24"/>
          <w:szCs w:val="24"/>
        </w:rPr>
        <w:t>Проведение экспертизы, регистрация Энергетического паспорта в СРО.</w:t>
      </w:r>
    </w:p>
    <w:p w:rsidR="00C225A7" w:rsidRPr="006C2AFA" w:rsidRDefault="00C225A7" w:rsidP="006C2AFA">
      <w:pPr>
        <w:tabs>
          <w:tab w:val="left" w:pos="567"/>
        </w:tabs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AFA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6C2AFA">
        <w:rPr>
          <w:rFonts w:ascii="Times New Roman" w:hAnsi="Times New Roman" w:cs="Times New Roman"/>
          <w:b/>
          <w:bCs/>
          <w:sz w:val="24"/>
          <w:szCs w:val="24"/>
        </w:rPr>
        <w:tab/>
        <w:t>Дополнительные условия.</w:t>
      </w:r>
    </w:p>
    <w:p w:rsidR="00C225A7" w:rsidRPr="006C2AFA" w:rsidRDefault="00C225A7" w:rsidP="006C2A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AFA">
        <w:rPr>
          <w:rFonts w:ascii="Times New Roman" w:hAnsi="Times New Roman" w:cs="Times New Roman"/>
          <w:b/>
          <w:bCs/>
          <w:sz w:val="24"/>
          <w:szCs w:val="24"/>
        </w:rPr>
        <w:t>6.1.</w:t>
      </w:r>
      <w:r w:rsidRPr="006C2AFA">
        <w:rPr>
          <w:rFonts w:ascii="Times New Roman" w:hAnsi="Times New Roman" w:cs="Times New Roman"/>
          <w:sz w:val="24"/>
          <w:szCs w:val="24"/>
        </w:rPr>
        <w:tab/>
        <w:t>Заказчик обеспечивает беспрепятственный проход и предоставление Исполнит</w:t>
      </w:r>
      <w:r w:rsidRPr="006C2AFA">
        <w:rPr>
          <w:rFonts w:ascii="Times New Roman" w:hAnsi="Times New Roman" w:cs="Times New Roman"/>
          <w:sz w:val="24"/>
          <w:szCs w:val="24"/>
        </w:rPr>
        <w:t>е</w:t>
      </w:r>
      <w:r w:rsidRPr="006C2AFA">
        <w:rPr>
          <w:rFonts w:ascii="Times New Roman" w:hAnsi="Times New Roman" w:cs="Times New Roman"/>
          <w:sz w:val="24"/>
          <w:szCs w:val="24"/>
        </w:rPr>
        <w:t>лю следующей информации:</w:t>
      </w:r>
    </w:p>
    <w:p w:rsidR="00C225A7" w:rsidRPr="006C2AFA" w:rsidRDefault="00C225A7" w:rsidP="006C2AFA">
      <w:pPr>
        <w:numPr>
          <w:ilvl w:val="0"/>
          <w:numId w:val="10"/>
        </w:numPr>
        <w:tabs>
          <w:tab w:val="clear" w:pos="927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2AFA">
        <w:rPr>
          <w:rFonts w:ascii="Times New Roman" w:hAnsi="Times New Roman" w:cs="Times New Roman"/>
          <w:sz w:val="24"/>
          <w:szCs w:val="24"/>
        </w:rPr>
        <w:t>статистическая отчетность по (энерго)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AFA">
        <w:rPr>
          <w:rFonts w:ascii="Times New Roman" w:hAnsi="Times New Roman" w:cs="Times New Roman"/>
          <w:sz w:val="24"/>
          <w:szCs w:val="24"/>
        </w:rPr>
        <w:t>ресурсопотреблению;</w:t>
      </w:r>
    </w:p>
    <w:p w:rsidR="00C225A7" w:rsidRPr="006C2AFA" w:rsidRDefault="00C225A7" w:rsidP="006C2AFA">
      <w:pPr>
        <w:numPr>
          <w:ilvl w:val="0"/>
          <w:numId w:val="10"/>
        </w:numPr>
        <w:tabs>
          <w:tab w:val="clear" w:pos="927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2AFA">
        <w:rPr>
          <w:rFonts w:ascii="Times New Roman" w:hAnsi="Times New Roman" w:cs="Times New Roman"/>
          <w:sz w:val="24"/>
          <w:szCs w:val="24"/>
        </w:rPr>
        <w:t>данные об источниках энергоснабжения, финансовые договоры с внешними (энерго) р</w:t>
      </w:r>
      <w:r w:rsidRPr="006C2AFA">
        <w:rPr>
          <w:rFonts w:ascii="Times New Roman" w:hAnsi="Times New Roman" w:cs="Times New Roman"/>
          <w:sz w:val="24"/>
          <w:szCs w:val="24"/>
        </w:rPr>
        <w:t>е</w:t>
      </w:r>
      <w:r w:rsidRPr="006C2AFA">
        <w:rPr>
          <w:rFonts w:ascii="Times New Roman" w:hAnsi="Times New Roman" w:cs="Times New Roman"/>
          <w:sz w:val="24"/>
          <w:szCs w:val="24"/>
        </w:rPr>
        <w:t>сурсоснабжающими организациями и сторонними потребителями;</w:t>
      </w:r>
    </w:p>
    <w:p w:rsidR="00C225A7" w:rsidRPr="006C2AFA" w:rsidRDefault="00C225A7" w:rsidP="006C2AFA">
      <w:pPr>
        <w:numPr>
          <w:ilvl w:val="0"/>
          <w:numId w:val="10"/>
        </w:numPr>
        <w:tabs>
          <w:tab w:val="clear" w:pos="927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внутренних</w:t>
      </w:r>
      <w:r w:rsidRPr="006C2AFA">
        <w:rPr>
          <w:rFonts w:ascii="Times New Roman" w:hAnsi="Times New Roman" w:cs="Times New Roman"/>
          <w:sz w:val="24"/>
          <w:szCs w:val="24"/>
        </w:rPr>
        <w:t xml:space="preserve"> коммуникаций (энерго)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AFA">
        <w:rPr>
          <w:rFonts w:ascii="Times New Roman" w:hAnsi="Times New Roman" w:cs="Times New Roman"/>
          <w:sz w:val="24"/>
          <w:szCs w:val="24"/>
        </w:rPr>
        <w:t>ресурсоснабжения;</w:t>
      </w:r>
    </w:p>
    <w:p w:rsidR="00C225A7" w:rsidRPr="006C2AFA" w:rsidRDefault="00C225A7" w:rsidP="006C2AFA">
      <w:pPr>
        <w:numPr>
          <w:ilvl w:val="0"/>
          <w:numId w:val="10"/>
        </w:numPr>
        <w:tabs>
          <w:tab w:val="clear" w:pos="927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2AFA">
        <w:rPr>
          <w:rFonts w:ascii="Times New Roman" w:hAnsi="Times New Roman" w:cs="Times New Roman"/>
          <w:sz w:val="24"/>
          <w:szCs w:val="24"/>
        </w:rPr>
        <w:t>проектные характеристики используемого (установленного) оборудования, действующие регламенты и нормативы эксплуатации;</w:t>
      </w:r>
    </w:p>
    <w:p w:rsidR="00C225A7" w:rsidRPr="006C2AFA" w:rsidRDefault="00C225A7" w:rsidP="006C2AFA">
      <w:pPr>
        <w:numPr>
          <w:ilvl w:val="0"/>
          <w:numId w:val="10"/>
        </w:numPr>
        <w:tabs>
          <w:tab w:val="clear" w:pos="927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2AFA">
        <w:rPr>
          <w:rFonts w:ascii="Times New Roman" w:hAnsi="Times New Roman" w:cs="Times New Roman"/>
          <w:sz w:val="24"/>
          <w:szCs w:val="24"/>
        </w:rPr>
        <w:t>сведения об изменениях проектных характеристик ресурсогенерирующих агрегатов, ко</w:t>
      </w:r>
      <w:r w:rsidRPr="006C2AFA">
        <w:rPr>
          <w:rFonts w:ascii="Times New Roman" w:hAnsi="Times New Roman" w:cs="Times New Roman"/>
          <w:sz w:val="24"/>
          <w:szCs w:val="24"/>
        </w:rPr>
        <w:t>м</w:t>
      </w:r>
      <w:r w:rsidRPr="006C2AFA">
        <w:rPr>
          <w:rFonts w:ascii="Times New Roman" w:hAnsi="Times New Roman" w:cs="Times New Roman"/>
          <w:sz w:val="24"/>
          <w:szCs w:val="24"/>
        </w:rPr>
        <w:t>муникаций и энергопотребляющего производственно-технологического оборудования;</w:t>
      </w:r>
    </w:p>
    <w:p w:rsidR="00C225A7" w:rsidRPr="006C2AFA" w:rsidRDefault="00C225A7" w:rsidP="006C2AFA">
      <w:pPr>
        <w:numPr>
          <w:ilvl w:val="0"/>
          <w:numId w:val="10"/>
        </w:numPr>
        <w:tabs>
          <w:tab w:val="clear" w:pos="927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2AFA">
        <w:rPr>
          <w:rFonts w:ascii="Times New Roman" w:hAnsi="Times New Roman" w:cs="Times New Roman"/>
          <w:sz w:val="24"/>
          <w:szCs w:val="24"/>
        </w:rPr>
        <w:lastRenderedPageBreak/>
        <w:t>сведения о реализованных и планируемых инновациях с соответствующими технико-экономическими оценками.</w:t>
      </w:r>
    </w:p>
    <w:p w:rsidR="00C225A7" w:rsidRPr="006C2AFA" w:rsidRDefault="00C225A7" w:rsidP="006C2AFA">
      <w:pPr>
        <w:pStyle w:val="a5"/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6C2AFA">
        <w:rPr>
          <w:b/>
          <w:bCs/>
          <w:sz w:val="24"/>
          <w:szCs w:val="24"/>
        </w:rPr>
        <w:t>6.2.</w:t>
      </w:r>
      <w:r w:rsidRPr="006C2AFA">
        <w:rPr>
          <w:sz w:val="24"/>
          <w:szCs w:val="24"/>
        </w:rPr>
        <w:tab/>
        <w:t>Привлечение и участие Исполнителя во внедрении энергосберегающих меропри</w:t>
      </w:r>
      <w:r w:rsidRPr="006C2AFA">
        <w:rPr>
          <w:sz w:val="24"/>
          <w:szCs w:val="24"/>
        </w:rPr>
        <w:t>я</w:t>
      </w:r>
      <w:r w:rsidRPr="006C2AFA">
        <w:rPr>
          <w:sz w:val="24"/>
          <w:szCs w:val="24"/>
        </w:rPr>
        <w:t>тий оформляются отдельным договором.</w:t>
      </w:r>
    </w:p>
    <w:p w:rsidR="00C225A7" w:rsidRPr="006C2AFA" w:rsidRDefault="00C225A7" w:rsidP="006C2AFA">
      <w:pPr>
        <w:pStyle w:val="23"/>
        <w:tabs>
          <w:tab w:val="left" w:pos="567"/>
        </w:tabs>
        <w:spacing w:before="240" w:after="240"/>
      </w:pPr>
      <w:r>
        <w:t>7</w:t>
      </w:r>
      <w:r w:rsidRPr="006C2AFA">
        <w:t>.</w:t>
      </w:r>
      <w:r w:rsidRPr="006C2AFA">
        <w:tab/>
        <w:t>Перечень и комплектность научно-технической и другой документации.</w:t>
      </w:r>
    </w:p>
    <w:p w:rsidR="00C225A7" w:rsidRPr="006C2AFA" w:rsidRDefault="00C225A7" w:rsidP="006C2AFA">
      <w:pPr>
        <w:pStyle w:val="33"/>
      </w:pPr>
      <w:r w:rsidRPr="006C2AFA">
        <w:rPr>
          <w:b/>
          <w:bCs/>
        </w:rPr>
        <w:t>1-й этап</w:t>
      </w:r>
      <w:r w:rsidRPr="006C2AFA">
        <w:t>. После завершения работ по первому этапу Заказчику передается аннотационная справка, содержащая основные направления повышения энергетической эффективности (с</w:t>
      </w:r>
      <w:r w:rsidRPr="006C2AFA">
        <w:t>о</w:t>
      </w:r>
      <w:r w:rsidRPr="006C2AFA">
        <w:t>гласно п. </w:t>
      </w:r>
      <w:r>
        <w:t>5</w:t>
      </w:r>
      <w:r w:rsidRPr="006C2AFA">
        <w:t>.1).</w:t>
      </w:r>
    </w:p>
    <w:p w:rsidR="00C225A7" w:rsidRPr="006C2AFA" w:rsidRDefault="00C225A7" w:rsidP="006C2AFA">
      <w:pPr>
        <w:pStyle w:val="21"/>
        <w:ind w:firstLine="567"/>
        <w:rPr>
          <w:b/>
          <w:bCs/>
        </w:rPr>
      </w:pPr>
      <w:r w:rsidRPr="006C2AFA">
        <w:rPr>
          <w:b/>
          <w:bCs/>
        </w:rPr>
        <w:t xml:space="preserve">2-й этап. </w:t>
      </w:r>
      <w:r w:rsidRPr="006C2AFA">
        <w:t>После завершения работ по второму этапу Заказчику передается отчет по эне</w:t>
      </w:r>
      <w:r w:rsidRPr="006C2AFA">
        <w:t>р</w:t>
      </w:r>
      <w:r w:rsidRPr="006C2AFA">
        <w:t>гетическому обследованию, а также Энергетический паспорт потребителя топливно-энергетических ресурсов, зарегистрированный в СРО (согласно п. </w:t>
      </w:r>
      <w:r>
        <w:t>5</w:t>
      </w:r>
      <w:r w:rsidRPr="006C2AFA">
        <w:t xml:space="preserve">.2). </w:t>
      </w:r>
    </w:p>
    <w:p w:rsidR="00C225A7" w:rsidRPr="006C2AFA" w:rsidRDefault="00C225A7" w:rsidP="006C2AFA">
      <w:pPr>
        <w:tabs>
          <w:tab w:val="left" w:pos="567"/>
        </w:tabs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6C2AFA">
        <w:rPr>
          <w:rFonts w:ascii="Times New Roman" w:hAnsi="Times New Roman" w:cs="Times New Roman"/>
          <w:b/>
          <w:bCs/>
          <w:sz w:val="24"/>
          <w:szCs w:val="24"/>
        </w:rPr>
        <w:tab/>
        <w:t>Порядок проведения и приемки работы.</w:t>
      </w:r>
    </w:p>
    <w:p w:rsidR="00C225A7" w:rsidRPr="006C2AFA" w:rsidRDefault="00C225A7" w:rsidP="006C2AFA">
      <w:pPr>
        <w:pStyle w:val="21"/>
        <w:ind w:firstLine="567"/>
      </w:pPr>
      <w:r w:rsidRPr="006C2AFA">
        <w:t>Приемка работы проводится Заказчиком поэтапно, по факту получения документов, пр</w:t>
      </w:r>
      <w:r w:rsidRPr="006C2AFA">
        <w:t>е</w:t>
      </w:r>
      <w:r w:rsidRPr="006C2AFA">
        <w:t>дусмотренных п.</w:t>
      </w:r>
      <w:r>
        <w:t>7</w:t>
      </w:r>
      <w:r w:rsidRPr="006C2AFA">
        <w:t xml:space="preserve"> Технического задания, и оформляется Актами сдачи-приемки работ, подп</w:t>
      </w:r>
      <w:r w:rsidRPr="006C2AFA">
        <w:t>и</w:t>
      </w:r>
      <w:r w:rsidRPr="006C2AFA">
        <w:t>санными двумя Сторонами.</w:t>
      </w:r>
    </w:p>
    <w:p w:rsidR="00C225A7" w:rsidRPr="00D357DB" w:rsidRDefault="00C225A7" w:rsidP="00C44443">
      <w:pPr>
        <w:pStyle w:val="33"/>
      </w:pPr>
      <w:r w:rsidRPr="006C2AFA">
        <w:t xml:space="preserve"> </w:t>
      </w:r>
    </w:p>
    <w:p w:rsidR="00C225A7" w:rsidRPr="00C44443" w:rsidRDefault="00C225A7" w:rsidP="00C44443">
      <w:pPr>
        <w:pStyle w:val="ab"/>
        <w:numPr>
          <w:ilvl w:val="0"/>
          <w:numId w:val="11"/>
        </w:numPr>
        <w:spacing w:after="0" w:line="240" w:lineRule="auto"/>
        <w:ind w:left="567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443">
        <w:rPr>
          <w:rFonts w:ascii="Times New Roman" w:hAnsi="Times New Roman" w:cs="Times New Roman"/>
          <w:b/>
          <w:bCs/>
          <w:sz w:val="24"/>
          <w:szCs w:val="24"/>
        </w:rPr>
        <w:t>Перечень и комплектность результатов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25A7" w:rsidRPr="00D357DB" w:rsidRDefault="00C225A7" w:rsidP="00C77A59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7DB">
        <w:rPr>
          <w:rFonts w:ascii="Times New Roman" w:hAnsi="Times New Roman" w:cs="Times New Roman"/>
          <w:sz w:val="24"/>
          <w:szCs w:val="24"/>
        </w:rPr>
        <w:t>- Акт сдачи-приемки работы.</w:t>
      </w:r>
    </w:p>
    <w:p w:rsidR="00C225A7" w:rsidRPr="00D357DB" w:rsidRDefault="00C225A7" w:rsidP="00C77A59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7DB">
        <w:rPr>
          <w:rFonts w:ascii="Times New Roman" w:hAnsi="Times New Roman" w:cs="Times New Roman"/>
          <w:sz w:val="24"/>
          <w:szCs w:val="24"/>
        </w:rPr>
        <w:t>- Технический отчет.</w:t>
      </w:r>
    </w:p>
    <w:p w:rsidR="00C225A7" w:rsidRPr="00D357DB" w:rsidRDefault="00C225A7" w:rsidP="00C77A59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7DB">
        <w:rPr>
          <w:rFonts w:ascii="Times New Roman" w:hAnsi="Times New Roman" w:cs="Times New Roman"/>
          <w:sz w:val="24"/>
          <w:szCs w:val="24"/>
        </w:rPr>
        <w:t xml:space="preserve">- Электронный вариант расчета. </w:t>
      </w:r>
    </w:p>
    <w:p w:rsidR="00C225A7" w:rsidRPr="00D357DB" w:rsidRDefault="00C225A7" w:rsidP="00C77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5A7" w:rsidRPr="00D357DB" w:rsidRDefault="00C225A7" w:rsidP="00D35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5A7" w:rsidRPr="00D357DB" w:rsidRDefault="00C225A7" w:rsidP="00D35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7DB">
        <w:rPr>
          <w:rFonts w:ascii="Times New Roman" w:hAnsi="Times New Roman" w:cs="Times New Roman"/>
          <w:sz w:val="24"/>
          <w:szCs w:val="24"/>
        </w:rPr>
        <w:t>Представитель Заказчика                                                           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357DB">
        <w:rPr>
          <w:rFonts w:ascii="Times New Roman" w:hAnsi="Times New Roman" w:cs="Times New Roman"/>
          <w:sz w:val="24"/>
          <w:szCs w:val="24"/>
        </w:rPr>
        <w:t>_______</w:t>
      </w:r>
    </w:p>
    <w:p w:rsidR="00C225A7" w:rsidRPr="00D357DB" w:rsidRDefault="00C225A7" w:rsidP="00D35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5A7" w:rsidRDefault="00C225A7" w:rsidP="00D35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5A7" w:rsidRDefault="00C225A7" w:rsidP="00D35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5A7" w:rsidRPr="00D357DB" w:rsidRDefault="00C225A7" w:rsidP="00D35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5A7" w:rsidRDefault="00C225A7" w:rsidP="00E15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группы энергоаудита </w:t>
      </w:r>
    </w:p>
    <w:p w:rsidR="00C225A7" w:rsidRPr="00D357DB" w:rsidRDefault="00C225A7" w:rsidP="00E15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D357DB">
        <w:rPr>
          <w:rFonts w:ascii="Times New Roman" w:hAnsi="Times New Roman" w:cs="Times New Roman"/>
          <w:sz w:val="24"/>
          <w:szCs w:val="24"/>
        </w:rPr>
        <w:tab/>
      </w:r>
      <w:r w:rsidRPr="00D357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25A7" w:rsidRDefault="00C225A7" w:rsidP="00BA5E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57DB">
        <w:rPr>
          <w:rFonts w:ascii="Times New Roman" w:hAnsi="Times New Roman" w:cs="Times New Roman"/>
          <w:sz w:val="24"/>
          <w:szCs w:val="24"/>
        </w:rPr>
        <w:br w:type="page"/>
      </w:r>
      <w:r w:rsidRPr="00D357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225A7" w:rsidRPr="00D357DB" w:rsidRDefault="00C225A7" w:rsidP="00BA5E38">
      <w:pPr>
        <w:spacing w:after="0" w:line="240" w:lineRule="auto"/>
        <w:ind w:left="6294"/>
        <w:rPr>
          <w:rFonts w:ascii="Times New Roman" w:hAnsi="Times New Roman" w:cs="Times New Roman"/>
          <w:sz w:val="24"/>
          <w:szCs w:val="24"/>
        </w:rPr>
      </w:pPr>
      <w:r w:rsidRPr="00D357DB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Pr="006A561D">
        <w:rPr>
          <w:rFonts w:ascii="Times New Roman" w:hAnsi="Times New Roman" w:cs="Times New Roman"/>
          <w:sz w:val="24"/>
          <w:szCs w:val="24"/>
        </w:rPr>
        <w:t>______</w:t>
      </w:r>
    </w:p>
    <w:p w:rsidR="00C225A7" w:rsidRPr="00AA75EB" w:rsidRDefault="00C225A7" w:rsidP="00BA5E38">
      <w:pPr>
        <w:spacing w:after="0" w:line="240" w:lineRule="auto"/>
        <w:ind w:left="6294"/>
        <w:rPr>
          <w:rFonts w:ascii="Times New Roman" w:hAnsi="Times New Roman" w:cs="Times New Roman"/>
          <w:sz w:val="24"/>
          <w:szCs w:val="24"/>
        </w:rPr>
      </w:pPr>
      <w:r w:rsidRPr="00AA75E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A75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 2011 </w:t>
      </w:r>
      <w:r w:rsidRPr="00AA75EB">
        <w:rPr>
          <w:rFonts w:ascii="Times New Roman" w:hAnsi="Times New Roman" w:cs="Times New Roman"/>
          <w:sz w:val="24"/>
          <w:szCs w:val="24"/>
        </w:rPr>
        <w:t>г.</w:t>
      </w:r>
    </w:p>
    <w:p w:rsidR="00C225A7" w:rsidRPr="00130B00" w:rsidRDefault="00C225A7" w:rsidP="00130B00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225A7" w:rsidRPr="00130B00" w:rsidRDefault="00C225A7" w:rsidP="00D357DB">
      <w:pPr>
        <w:pStyle w:val="a5"/>
        <w:spacing w:line="240" w:lineRule="auto"/>
        <w:rPr>
          <w:sz w:val="24"/>
          <w:szCs w:val="24"/>
        </w:rPr>
      </w:pPr>
    </w:p>
    <w:p w:rsidR="00C225A7" w:rsidRPr="00D357DB" w:rsidRDefault="00C225A7" w:rsidP="00D357DB">
      <w:pPr>
        <w:pStyle w:val="a5"/>
        <w:spacing w:line="240" w:lineRule="auto"/>
        <w:rPr>
          <w:sz w:val="24"/>
          <w:szCs w:val="24"/>
        </w:rPr>
      </w:pPr>
    </w:p>
    <w:p w:rsidR="00C225A7" w:rsidRPr="00D357DB" w:rsidRDefault="00C225A7" w:rsidP="00D357DB">
      <w:pPr>
        <w:pStyle w:val="a5"/>
        <w:spacing w:line="240" w:lineRule="auto"/>
        <w:jc w:val="center"/>
        <w:rPr>
          <w:b/>
          <w:bCs/>
          <w:sz w:val="24"/>
          <w:szCs w:val="24"/>
        </w:rPr>
      </w:pPr>
      <w:r w:rsidRPr="00D357DB">
        <w:rPr>
          <w:b/>
          <w:bCs/>
          <w:sz w:val="24"/>
          <w:szCs w:val="24"/>
        </w:rPr>
        <w:t>КАЛЕНДАРНЫЙ ПЛАН</w:t>
      </w:r>
    </w:p>
    <w:p w:rsidR="00C225A7" w:rsidRPr="00BA5E38" w:rsidRDefault="00C225A7" w:rsidP="00FF63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7DB">
        <w:rPr>
          <w:rFonts w:ascii="Times New Roman" w:hAnsi="Times New Roman" w:cs="Times New Roman"/>
          <w:sz w:val="24"/>
          <w:szCs w:val="24"/>
        </w:rPr>
        <w:t>выполнения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E3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E0476" w:rsidRPr="00C20A95">
        <w:rPr>
          <w:rFonts w:ascii="Times New Roman" w:hAnsi="Times New Roman" w:cs="Times New Roman"/>
          <w:b/>
          <w:bCs/>
          <w:sz w:val="24"/>
          <w:szCs w:val="24"/>
        </w:rPr>
        <w:t xml:space="preserve">Энергетическое обследование зданий и сооружений ГОУ НПО </w:t>
      </w:r>
      <w:r w:rsidR="00FE0476" w:rsidRPr="00C20A95">
        <w:rPr>
          <w:rFonts w:ascii="Times New Roman" w:hAnsi="Times New Roman" w:cs="Times New Roman"/>
          <w:b/>
          <w:sz w:val="24"/>
          <w:szCs w:val="24"/>
        </w:rPr>
        <w:t>Т</w:t>
      </w:r>
      <w:r w:rsidR="00FE0476" w:rsidRPr="00C20A95">
        <w:rPr>
          <w:rFonts w:ascii="Times New Roman" w:hAnsi="Times New Roman" w:cs="Times New Roman"/>
          <w:b/>
          <w:sz w:val="24"/>
          <w:szCs w:val="24"/>
        </w:rPr>
        <w:t>а</w:t>
      </w:r>
      <w:r w:rsidR="00FE0476" w:rsidRPr="00C20A95">
        <w:rPr>
          <w:rFonts w:ascii="Times New Roman" w:hAnsi="Times New Roman" w:cs="Times New Roman"/>
          <w:b/>
          <w:sz w:val="24"/>
          <w:szCs w:val="24"/>
        </w:rPr>
        <w:t>цинско</w:t>
      </w:r>
      <w:r w:rsidR="00FE0476">
        <w:rPr>
          <w:rFonts w:ascii="Times New Roman" w:hAnsi="Times New Roman" w:cs="Times New Roman"/>
          <w:b/>
          <w:sz w:val="24"/>
          <w:szCs w:val="24"/>
        </w:rPr>
        <w:t>го</w:t>
      </w:r>
      <w:r w:rsidR="00FE0476" w:rsidRPr="00C20A95">
        <w:rPr>
          <w:rFonts w:ascii="Times New Roman" w:hAnsi="Times New Roman" w:cs="Times New Roman"/>
          <w:b/>
          <w:sz w:val="24"/>
          <w:szCs w:val="24"/>
        </w:rPr>
        <w:t xml:space="preserve"> казачье</w:t>
      </w:r>
      <w:r w:rsidR="00FE0476">
        <w:rPr>
          <w:rFonts w:ascii="Times New Roman" w:hAnsi="Times New Roman" w:cs="Times New Roman"/>
          <w:b/>
          <w:sz w:val="24"/>
          <w:szCs w:val="24"/>
        </w:rPr>
        <w:t>го</w:t>
      </w:r>
      <w:r w:rsidR="00FE0476" w:rsidRPr="00C20A95">
        <w:rPr>
          <w:rFonts w:ascii="Times New Roman" w:hAnsi="Times New Roman" w:cs="Times New Roman"/>
          <w:b/>
          <w:sz w:val="24"/>
          <w:szCs w:val="24"/>
        </w:rPr>
        <w:t xml:space="preserve"> кадетско</w:t>
      </w:r>
      <w:r w:rsidR="00FE0476">
        <w:rPr>
          <w:rFonts w:ascii="Times New Roman" w:hAnsi="Times New Roman" w:cs="Times New Roman"/>
          <w:b/>
          <w:sz w:val="24"/>
          <w:szCs w:val="24"/>
        </w:rPr>
        <w:t>го</w:t>
      </w:r>
      <w:r w:rsidR="00FE0476" w:rsidRPr="00C20A95">
        <w:rPr>
          <w:rFonts w:ascii="Times New Roman" w:hAnsi="Times New Roman" w:cs="Times New Roman"/>
          <w:b/>
          <w:sz w:val="24"/>
          <w:szCs w:val="24"/>
        </w:rPr>
        <w:t xml:space="preserve"> профессионально</w:t>
      </w:r>
      <w:r w:rsidR="00FE0476">
        <w:rPr>
          <w:rFonts w:ascii="Times New Roman" w:hAnsi="Times New Roman" w:cs="Times New Roman"/>
          <w:b/>
          <w:sz w:val="24"/>
          <w:szCs w:val="24"/>
        </w:rPr>
        <w:t>го</w:t>
      </w:r>
      <w:r w:rsidR="00FE0476" w:rsidRPr="00C20A95">
        <w:rPr>
          <w:rFonts w:ascii="Times New Roman" w:hAnsi="Times New Roman" w:cs="Times New Roman"/>
          <w:b/>
          <w:sz w:val="24"/>
          <w:szCs w:val="24"/>
        </w:rPr>
        <w:t xml:space="preserve"> училищ</w:t>
      </w:r>
      <w:r w:rsidR="00FE0476">
        <w:rPr>
          <w:rFonts w:ascii="Times New Roman" w:hAnsi="Times New Roman" w:cs="Times New Roman"/>
          <w:b/>
          <w:sz w:val="24"/>
          <w:szCs w:val="24"/>
        </w:rPr>
        <w:t>а</w:t>
      </w:r>
      <w:r w:rsidR="00FE0476" w:rsidRPr="00C20A95">
        <w:rPr>
          <w:rFonts w:ascii="Times New Roman" w:hAnsi="Times New Roman" w:cs="Times New Roman"/>
          <w:b/>
          <w:sz w:val="24"/>
          <w:szCs w:val="24"/>
        </w:rPr>
        <w:t xml:space="preserve"> Ростовской области</w:t>
      </w:r>
      <w:r w:rsidR="00FE0476" w:rsidRPr="00C20A95">
        <w:rPr>
          <w:rFonts w:ascii="Times New Roman" w:hAnsi="Times New Roman" w:cs="Times New Roman"/>
          <w:b/>
          <w:bCs/>
          <w:sz w:val="24"/>
          <w:szCs w:val="24"/>
        </w:rPr>
        <w:t xml:space="preserve"> и разр</w:t>
      </w:r>
      <w:r w:rsidR="00FE0476" w:rsidRPr="00C20A9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E0476" w:rsidRPr="00C20A95">
        <w:rPr>
          <w:rFonts w:ascii="Times New Roman" w:hAnsi="Times New Roman" w:cs="Times New Roman"/>
          <w:b/>
          <w:bCs/>
          <w:sz w:val="24"/>
          <w:szCs w:val="24"/>
        </w:rPr>
        <w:t>ботка энергетического паспорта потребителя ТЭР</w:t>
      </w:r>
      <w:r w:rsidRPr="00BA5E38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C225A7" w:rsidRDefault="00C225A7" w:rsidP="00FF63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5A7" w:rsidRPr="00633F23" w:rsidRDefault="00C225A7" w:rsidP="00FF63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3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6"/>
        <w:gridCol w:w="4536"/>
        <w:gridCol w:w="1395"/>
        <w:gridCol w:w="1058"/>
        <w:gridCol w:w="1102"/>
        <w:gridCol w:w="976"/>
      </w:tblGrid>
      <w:tr w:rsidR="00C225A7" w:rsidRPr="005457ED">
        <w:tc>
          <w:tcPr>
            <w:tcW w:w="426" w:type="dxa"/>
            <w:vAlign w:val="center"/>
          </w:tcPr>
          <w:p w:rsidR="00C225A7" w:rsidRPr="00D357DB" w:rsidRDefault="00C225A7" w:rsidP="00D357DB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№ этапа</w:t>
            </w:r>
          </w:p>
        </w:tc>
        <w:tc>
          <w:tcPr>
            <w:tcW w:w="4536" w:type="dxa"/>
            <w:vAlign w:val="center"/>
          </w:tcPr>
          <w:p w:rsidR="00C225A7" w:rsidRPr="00D357DB" w:rsidRDefault="00C225A7" w:rsidP="00D357DB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1395" w:type="dxa"/>
            <w:vAlign w:val="center"/>
          </w:tcPr>
          <w:p w:rsidR="00C225A7" w:rsidRPr="00D357DB" w:rsidRDefault="00C225A7" w:rsidP="00D357DB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Срок в</w:t>
            </w:r>
            <w:r w:rsidRPr="00D357DB">
              <w:rPr>
                <w:sz w:val="24"/>
                <w:szCs w:val="24"/>
              </w:rPr>
              <w:t>ы</w:t>
            </w:r>
            <w:r w:rsidRPr="00D357DB">
              <w:rPr>
                <w:sz w:val="24"/>
                <w:szCs w:val="24"/>
              </w:rPr>
              <w:t>полнения (месяц, год, начало-окончание)</w:t>
            </w:r>
          </w:p>
        </w:tc>
        <w:tc>
          <w:tcPr>
            <w:tcW w:w="1058" w:type="dxa"/>
            <w:vAlign w:val="center"/>
          </w:tcPr>
          <w:p w:rsidR="00C225A7" w:rsidRPr="00D357DB" w:rsidRDefault="00C225A7" w:rsidP="00D357DB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Цена р</w:t>
            </w:r>
            <w:r w:rsidRPr="00D357DB">
              <w:rPr>
                <w:sz w:val="24"/>
                <w:szCs w:val="24"/>
              </w:rPr>
              <w:t>а</w:t>
            </w:r>
            <w:r w:rsidRPr="00D357DB">
              <w:rPr>
                <w:sz w:val="24"/>
                <w:szCs w:val="24"/>
              </w:rPr>
              <w:t>боты</w:t>
            </w:r>
          </w:p>
          <w:p w:rsidR="00C225A7" w:rsidRPr="00D357DB" w:rsidRDefault="00C225A7" w:rsidP="00D357DB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(тыс. руб.)</w:t>
            </w:r>
          </w:p>
          <w:p w:rsidR="00C225A7" w:rsidRPr="00D357DB" w:rsidRDefault="00C225A7" w:rsidP="00D357DB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C225A7" w:rsidRPr="00D357DB" w:rsidRDefault="00C225A7" w:rsidP="00D357DB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Резул</w:t>
            </w:r>
            <w:r w:rsidRPr="00D357DB">
              <w:rPr>
                <w:sz w:val="24"/>
                <w:szCs w:val="24"/>
              </w:rPr>
              <w:t>ь</w:t>
            </w:r>
            <w:r w:rsidRPr="00D357DB">
              <w:rPr>
                <w:sz w:val="24"/>
                <w:szCs w:val="24"/>
              </w:rPr>
              <w:t xml:space="preserve">таты </w:t>
            </w:r>
          </w:p>
          <w:p w:rsidR="00C225A7" w:rsidRPr="00D357DB" w:rsidRDefault="00C225A7" w:rsidP="00D357DB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выпо</w:t>
            </w:r>
            <w:r w:rsidRPr="00D357DB">
              <w:rPr>
                <w:sz w:val="24"/>
                <w:szCs w:val="24"/>
              </w:rPr>
              <w:t>л</w:t>
            </w:r>
            <w:r w:rsidRPr="00D357DB">
              <w:rPr>
                <w:sz w:val="24"/>
                <w:szCs w:val="24"/>
              </w:rPr>
              <w:t>нения работы</w:t>
            </w:r>
          </w:p>
        </w:tc>
        <w:tc>
          <w:tcPr>
            <w:tcW w:w="976" w:type="dxa"/>
            <w:vAlign w:val="center"/>
          </w:tcPr>
          <w:p w:rsidR="00C225A7" w:rsidRPr="00D357DB" w:rsidRDefault="00C225A7" w:rsidP="00D357DB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При</w:t>
            </w:r>
            <w:r w:rsidRPr="00D357DB">
              <w:rPr>
                <w:sz w:val="24"/>
                <w:szCs w:val="24"/>
              </w:rPr>
              <w:t>е</w:t>
            </w:r>
            <w:r w:rsidRPr="00D357DB">
              <w:rPr>
                <w:sz w:val="24"/>
                <w:szCs w:val="24"/>
              </w:rPr>
              <w:t>мо-сдато</w:t>
            </w:r>
            <w:r w:rsidRPr="00D357DB">
              <w:rPr>
                <w:sz w:val="24"/>
                <w:szCs w:val="24"/>
              </w:rPr>
              <w:t>ч</w:t>
            </w:r>
            <w:r w:rsidRPr="00D357DB">
              <w:rPr>
                <w:sz w:val="24"/>
                <w:szCs w:val="24"/>
              </w:rPr>
              <w:t>ный д</w:t>
            </w:r>
            <w:r w:rsidRPr="00D357DB">
              <w:rPr>
                <w:sz w:val="24"/>
                <w:szCs w:val="24"/>
              </w:rPr>
              <w:t>о</w:t>
            </w:r>
            <w:r w:rsidRPr="00D357DB">
              <w:rPr>
                <w:sz w:val="24"/>
                <w:szCs w:val="24"/>
              </w:rPr>
              <w:t>кумент</w:t>
            </w:r>
          </w:p>
        </w:tc>
      </w:tr>
      <w:tr w:rsidR="00C225A7" w:rsidRPr="005457ED" w:rsidTr="00632AC8">
        <w:trPr>
          <w:trHeight w:val="6422"/>
        </w:trPr>
        <w:tc>
          <w:tcPr>
            <w:tcW w:w="426" w:type="dxa"/>
            <w:vAlign w:val="center"/>
          </w:tcPr>
          <w:p w:rsidR="00C225A7" w:rsidRPr="00D357DB" w:rsidRDefault="00C225A7" w:rsidP="00750350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C225A7" w:rsidRPr="00750350" w:rsidRDefault="00C225A7" w:rsidP="007503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этап.</w:t>
            </w:r>
          </w:p>
          <w:p w:rsidR="00C225A7" w:rsidRPr="00750350" w:rsidRDefault="00C225A7" w:rsidP="0075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25A7" w:rsidRPr="00750350" w:rsidRDefault="00C225A7" w:rsidP="0075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50">
              <w:rPr>
                <w:rFonts w:ascii="Times New Roman" w:hAnsi="Times New Roman" w:cs="Times New Roman"/>
                <w:sz w:val="24"/>
                <w:szCs w:val="24"/>
              </w:rPr>
              <w:t>Сбор данных об энергопотреблении. О</w:t>
            </w:r>
            <w:r w:rsidRPr="007503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0350">
              <w:rPr>
                <w:rFonts w:ascii="Times New Roman" w:hAnsi="Times New Roman" w:cs="Times New Roman"/>
                <w:sz w:val="24"/>
                <w:szCs w:val="24"/>
              </w:rPr>
              <w:t>ределение направлений повышения эне</w:t>
            </w:r>
            <w:r w:rsidRPr="007503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0350">
              <w:rPr>
                <w:rFonts w:ascii="Times New Roman" w:hAnsi="Times New Roman" w:cs="Times New Roman"/>
                <w:sz w:val="24"/>
                <w:szCs w:val="24"/>
              </w:rPr>
              <w:t>гоэффективности.</w:t>
            </w:r>
          </w:p>
          <w:p w:rsidR="00C225A7" w:rsidRPr="00750350" w:rsidRDefault="00C225A7" w:rsidP="00750350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25A7" w:rsidRPr="00750350" w:rsidRDefault="00C225A7" w:rsidP="0075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03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Отчетные документы.</w:t>
            </w:r>
          </w:p>
          <w:p w:rsidR="00C225A7" w:rsidRPr="00750350" w:rsidRDefault="00C225A7" w:rsidP="0075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225A7" w:rsidRPr="00750350" w:rsidRDefault="00C225A7" w:rsidP="00750350">
            <w:pPr>
              <w:pStyle w:val="23"/>
              <w:numPr>
                <w:ilvl w:val="0"/>
                <w:numId w:val="12"/>
              </w:numPr>
              <w:ind w:left="0" w:hanging="284"/>
              <w:rPr>
                <w:b w:val="0"/>
                <w:bCs w:val="0"/>
              </w:rPr>
            </w:pPr>
            <w:r w:rsidRPr="00750350">
              <w:rPr>
                <w:b w:val="0"/>
                <w:bCs w:val="0"/>
              </w:rPr>
              <w:t>Рабочие материалы, таблицы Энергетич</w:t>
            </w:r>
            <w:r w:rsidRPr="00750350">
              <w:rPr>
                <w:b w:val="0"/>
                <w:bCs w:val="0"/>
              </w:rPr>
              <w:t>е</w:t>
            </w:r>
            <w:r w:rsidRPr="00750350">
              <w:rPr>
                <w:b w:val="0"/>
                <w:bCs w:val="0"/>
              </w:rPr>
              <w:t>ского паспорта (выборочно).</w:t>
            </w:r>
          </w:p>
          <w:p w:rsidR="00C225A7" w:rsidRPr="00750350" w:rsidRDefault="00C225A7" w:rsidP="00750350">
            <w:pPr>
              <w:pStyle w:val="23"/>
              <w:numPr>
                <w:ilvl w:val="0"/>
                <w:numId w:val="12"/>
              </w:numPr>
              <w:ind w:left="0" w:hanging="284"/>
              <w:rPr>
                <w:b w:val="0"/>
                <w:bCs w:val="0"/>
              </w:rPr>
            </w:pPr>
            <w:r w:rsidRPr="00750350">
              <w:rPr>
                <w:b w:val="0"/>
                <w:bCs w:val="0"/>
              </w:rPr>
              <w:t>Аннотационная справка, содержащая направления повышения энергоэффекти</w:t>
            </w:r>
            <w:r w:rsidRPr="00750350">
              <w:rPr>
                <w:b w:val="0"/>
                <w:bCs w:val="0"/>
              </w:rPr>
              <w:t>в</w:t>
            </w:r>
            <w:r w:rsidRPr="00750350">
              <w:rPr>
                <w:b w:val="0"/>
                <w:bCs w:val="0"/>
              </w:rPr>
              <w:t>ности.</w:t>
            </w:r>
          </w:p>
          <w:p w:rsidR="00C225A7" w:rsidRPr="00750350" w:rsidRDefault="00C225A7" w:rsidP="0075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A7" w:rsidRPr="00750350" w:rsidRDefault="00C225A7" w:rsidP="0075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этап.</w:t>
            </w:r>
          </w:p>
          <w:p w:rsidR="00C225A7" w:rsidRPr="00750350" w:rsidRDefault="00C225A7" w:rsidP="0075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C225A7" w:rsidRPr="00750350" w:rsidRDefault="00C225A7" w:rsidP="0075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350">
              <w:rPr>
                <w:rFonts w:ascii="Times New Roman" w:hAnsi="Times New Roman" w:cs="Times New Roman"/>
                <w:sz w:val="24"/>
                <w:szCs w:val="24"/>
              </w:rPr>
              <w:t>Составление и согласование Энергетич</w:t>
            </w:r>
            <w:r w:rsidRPr="007503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350">
              <w:rPr>
                <w:rFonts w:ascii="Times New Roman" w:hAnsi="Times New Roman" w:cs="Times New Roman"/>
                <w:sz w:val="24"/>
                <w:szCs w:val="24"/>
              </w:rPr>
              <w:t>ского паспорта предприятия.</w:t>
            </w:r>
          </w:p>
          <w:p w:rsidR="00C225A7" w:rsidRPr="00750350" w:rsidRDefault="00C225A7" w:rsidP="0075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225A7" w:rsidRPr="00750350" w:rsidRDefault="00C225A7" w:rsidP="0075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03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Отчетные документы.</w:t>
            </w:r>
          </w:p>
          <w:p w:rsidR="00C225A7" w:rsidRPr="00750350" w:rsidRDefault="00C225A7" w:rsidP="0075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225A7" w:rsidRPr="005457ED" w:rsidRDefault="00C225A7" w:rsidP="00750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50">
              <w:rPr>
                <w:rFonts w:ascii="Times New Roman" w:hAnsi="Times New Roman" w:cs="Times New Roman"/>
                <w:sz w:val="24"/>
                <w:szCs w:val="24"/>
              </w:rPr>
              <w:t>Отчет об энергетическом обследовании. Энергетический паспорт предприятия, з</w:t>
            </w:r>
            <w:r w:rsidRPr="00750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0350">
              <w:rPr>
                <w:rFonts w:ascii="Times New Roman" w:hAnsi="Times New Roman" w:cs="Times New Roman"/>
                <w:sz w:val="24"/>
                <w:szCs w:val="24"/>
              </w:rPr>
              <w:t>регистрированный в СРО</w:t>
            </w:r>
            <w:r w:rsidRPr="007503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395" w:type="dxa"/>
            <w:vAlign w:val="center"/>
          </w:tcPr>
          <w:p w:rsidR="00C225A7" w:rsidRPr="005457ED" w:rsidRDefault="00C225A7" w:rsidP="00FF6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п. 4.1 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5A7" w:rsidRPr="005457ED" w:rsidRDefault="00C225A7" w:rsidP="00FF6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C225A7" w:rsidRPr="005457ED" w:rsidRDefault="00C225A7" w:rsidP="00FF6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расч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стоим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1 кв.м. (Прил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№4)</w:t>
            </w:r>
          </w:p>
        </w:tc>
        <w:tc>
          <w:tcPr>
            <w:tcW w:w="1102" w:type="dxa"/>
            <w:vAlign w:val="center"/>
          </w:tcPr>
          <w:p w:rsidR="00C225A7" w:rsidRPr="00D357DB" w:rsidRDefault="00C225A7" w:rsidP="00BA5E38">
            <w:pPr>
              <w:pStyle w:val="a5"/>
              <w:spacing w:line="240" w:lineRule="auto"/>
              <w:ind w:left="-35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357DB">
              <w:rPr>
                <w:sz w:val="24"/>
                <w:szCs w:val="24"/>
              </w:rPr>
              <w:t>Технический о</w:t>
            </w:r>
            <w:r w:rsidRPr="00D357DB">
              <w:rPr>
                <w:sz w:val="24"/>
                <w:szCs w:val="24"/>
              </w:rPr>
              <w:t>т</w:t>
            </w:r>
            <w:r w:rsidRPr="00D357DB">
              <w:rPr>
                <w:sz w:val="24"/>
                <w:szCs w:val="24"/>
              </w:rPr>
              <w:t>чет</w:t>
            </w:r>
            <w:r>
              <w:rPr>
                <w:sz w:val="24"/>
                <w:szCs w:val="24"/>
              </w:rPr>
              <w:t>.</w:t>
            </w:r>
          </w:p>
          <w:p w:rsidR="00C225A7" w:rsidRPr="00D357DB" w:rsidRDefault="00C225A7" w:rsidP="00BA5E38">
            <w:pPr>
              <w:pStyle w:val="a5"/>
              <w:spacing w:line="240" w:lineRule="auto"/>
              <w:ind w:left="-35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2.Энергетический паспорт.</w:t>
            </w:r>
          </w:p>
        </w:tc>
        <w:tc>
          <w:tcPr>
            <w:tcW w:w="976" w:type="dxa"/>
            <w:vAlign w:val="center"/>
          </w:tcPr>
          <w:p w:rsidR="00C225A7" w:rsidRPr="00D357DB" w:rsidRDefault="00C225A7" w:rsidP="00FF638D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Акт сдачи-прие</w:t>
            </w:r>
            <w:r w:rsidRPr="00D357D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ки.</w:t>
            </w:r>
          </w:p>
          <w:p w:rsidR="00C225A7" w:rsidRPr="00D357DB" w:rsidRDefault="00C225A7" w:rsidP="00FF638D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225A7" w:rsidRDefault="00C225A7" w:rsidP="00D357DB">
      <w:pPr>
        <w:pStyle w:val="a5"/>
        <w:spacing w:line="240" w:lineRule="auto"/>
        <w:ind w:firstLine="709"/>
        <w:rPr>
          <w:sz w:val="24"/>
          <w:szCs w:val="24"/>
        </w:rPr>
      </w:pPr>
    </w:p>
    <w:p w:rsidR="00C225A7" w:rsidRPr="00D357DB" w:rsidRDefault="00C225A7" w:rsidP="00632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820"/>
      </w:tblGrid>
      <w:tr w:rsidR="00C225A7" w:rsidRPr="005457ED" w:rsidTr="00632AC8">
        <w:trPr>
          <w:cantSplit/>
          <w:trHeight w:val="2140"/>
        </w:trPr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C225A7" w:rsidRPr="005457ED" w:rsidRDefault="00C225A7" w:rsidP="00113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C225A7" w:rsidRPr="005457ED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225A7" w:rsidRPr="005457ED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>ООО НПП «Донские технологии»</w:t>
            </w:r>
          </w:p>
          <w:p w:rsidR="00C225A7" w:rsidRPr="005457ED" w:rsidRDefault="00C225A7" w:rsidP="00113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A7" w:rsidRPr="005457ED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>________________В.И. Паршуков</w:t>
            </w:r>
          </w:p>
          <w:p w:rsidR="00C225A7" w:rsidRPr="005457ED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>«____»_________________2011  г.</w:t>
            </w:r>
          </w:p>
          <w:p w:rsidR="00C225A7" w:rsidRPr="00BA5E38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38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C225A7" w:rsidRPr="005457ED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</w:tcPr>
          <w:p w:rsidR="00C225A7" w:rsidRPr="005457ED" w:rsidRDefault="00C225A7" w:rsidP="00113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C225A7" w:rsidRPr="005457ED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A7" w:rsidRPr="005457ED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A7" w:rsidRPr="005457ED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A7" w:rsidRPr="005457ED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C225A7" w:rsidRPr="005457ED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>«____»______________2011  г.</w:t>
            </w:r>
          </w:p>
          <w:p w:rsidR="00C225A7" w:rsidRPr="00BA5E38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38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C225A7" w:rsidRPr="005457ED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25A7" w:rsidRPr="00621A76" w:rsidRDefault="00C225A7" w:rsidP="00632A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Pr="00621A76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3</w:t>
      </w:r>
    </w:p>
    <w:p w:rsidR="00C225A7" w:rsidRPr="00D357DB" w:rsidRDefault="00C225A7" w:rsidP="00632AC8">
      <w:pPr>
        <w:pStyle w:val="a7"/>
        <w:spacing w:line="240" w:lineRule="auto"/>
        <w:ind w:left="0" w:right="0"/>
        <w:jc w:val="right"/>
        <w:rPr>
          <w:sz w:val="24"/>
          <w:szCs w:val="24"/>
        </w:rPr>
      </w:pPr>
      <w:r w:rsidRPr="00D357DB">
        <w:rPr>
          <w:sz w:val="24"/>
          <w:szCs w:val="24"/>
        </w:rPr>
        <w:t xml:space="preserve">к договору № ______ </w:t>
      </w:r>
    </w:p>
    <w:p w:rsidR="00C225A7" w:rsidRPr="00D357DB" w:rsidRDefault="00C225A7" w:rsidP="00632AC8">
      <w:pPr>
        <w:pStyle w:val="a7"/>
        <w:spacing w:line="240" w:lineRule="auto"/>
        <w:ind w:left="0" w:right="0"/>
        <w:jc w:val="right"/>
        <w:rPr>
          <w:sz w:val="24"/>
          <w:szCs w:val="24"/>
        </w:rPr>
      </w:pPr>
      <w:r w:rsidRPr="00D357DB">
        <w:rPr>
          <w:sz w:val="24"/>
          <w:szCs w:val="24"/>
        </w:rPr>
        <w:t xml:space="preserve"> от “__” ___. </w:t>
      </w:r>
      <w:r>
        <w:rPr>
          <w:sz w:val="24"/>
          <w:szCs w:val="24"/>
        </w:rPr>
        <w:t xml:space="preserve"> 2011</w:t>
      </w:r>
      <w:r w:rsidRPr="00D357DB">
        <w:rPr>
          <w:sz w:val="24"/>
          <w:szCs w:val="24"/>
        </w:rPr>
        <w:t xml:space="preserve"> г.</w:t>
      </w:r>
    </w:p>
    <w:p w:rsidR="00C225A7" w:rsidRPr="00D357DB" w:rsidRDefault="00C225A7" w:rsidP="00632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5A7" w:rsidRDefault="00C225A7" w:rsidP="00632AC8">
      <w:pPr>
        <w:pStyle w:val="31"/>
        <w:spacing w:line="240" w:lineRule="auto"/>
        <w:rPr>
          <w:sz w:val="24"/>
          <w:szCs w:val="24"/>
        </w:rPr>
      </w:pPr>
      <w:r w:rsidRPr="00D357DB">
        <w:rPr>
          <w:sz w:val="24"/>
          <w:szCs w:val="24"/>
        </w:rPr>
        <w:t xml:space="preserve">ПРОТОКОЛ </w:t>
      </w:r>
      <w:r w:rsidRPr="00D357DB">
        <w:rPr>
          <w:sz w:val="24"/>
          <w:szCs w:val="24"/>
        </w:rPr>
        <w:br/>
        <w:t>соглашения о договорной цене на научно-техническую продукцию</w:t>
      </w:r>
    </w:p>
    <w:p w:rsidR="00C225A7" w:rsidRPr="00D357DB" w:rsidRDefault="00C225A7" w:rsidP="00632AC8">
      <w:pPr>
        <w:pStyle w:val="31"/>
        <w:spacing w:line="240" w:lineRule="auto"/>
        <w:rPr>
          <w:sz w:val="24"/>
          <w:szCs w:val="24"/>
        </w:rPr>
      </w:pPr>
    </w:p>
    <w:p w:rsidR="00C225A7" w:rsidRPr="00FE0476" w:rsidRDefault="00C225A7" w:rsidP="00FE04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0476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E35A0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</w:t>
      </w:r>
      <w:r w:rsidRPr="00FE0476">
        <w:rPr>
          <w:rFonts w:ascii="Times New Roman" w:hAnsi="Times New Roman" w:cs="Times New Roman"/>
          <w:b/>
          <w:bCs/>
          <w:sz w:val="24"/>
          <w:szCs w:val="24"/>
          <w:u w:val="single"/>
        </w:rPr>
        <w:t>».</w:t>
      </w:r>
    </w:p>
    <w:p w:rsidR="00C225A7" w:rsidRDefault="00C225A7" w:rsidP="00632AC8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5A7" w:rsidRPr="00D357DB" w:rsidRDefault="00C225A7" w:rsidP="00632AC8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5A7" w:rsidRDefault="00C225A7" w:rsidP="00632AC8">
      <w:pPr>
        <w:pStyle w:val="14"/>
        <w:spacing w:line="240" w:lineRule="auto"/>
        <w:ind w:firstLine="708"/>
        <w:rPr>
          <w:sz w:val="24"/>
          <w:szCs w:val="24"/>
        </w:rPr>
      </w:pPr>
      <w:r w:rsidRPr="00D357DB">
        <w:rPr>
          <w:sz w:val="24"/>
          <w:szCs w:val="24"/>
        </w:rPr>
        <w:t>Мы, нижеподписавшиеся, от лица Заказчика _______________________________</w:t>
      </w:r>
    </w:p>
    <w:p w:rsidR="00C225A7" w:rsidRPr="00D357DB" w:rsidRDefault="00C225A7" w:rsidP="00632AC8">
      <w:pPr>
        <w:pStyle w:val="14"/>
        <w:spacing w:line="240" w:lineRule="auto"/>
        <w:ind w:firstLine="0"/>
        <w:rPr>
          <w:sz w:val="24"/>
          <w:szCs w:val="24"/>
        </w:rPr>
      </w:pPr>
      <w:r w:rsidRPr="00D357DB">
        <w:rPr>
          <w:sz w:val="24"/>
          <w:szCs w:val="24"/>
        </w:rPr>
        <w:t>______________и от лица Исполнителя директор ООО</w:t>
      </w:r>
      <w:r>
        <w:rPr>
          <w:sz w:val="24"/>
          <w:szCs w:val="24"/>
        </w:rPr>
        <w:t xml:space="preserve"> НПП</w:t>
      </w:r>
      <w:r w:rsidRPr="00D357DB">
        <w:rPr>
          <w:sz w:val="24"/>
          <w:szCs w:val="24"/>
        </w:rPr>
        <w:t xml:space="preserve"> «</w:t>
      </w:r>
      <w:r>
        <w:rPr>
          <w:sz w:val="24"/>
          <w:szCs w:val="24"/>
        </w:rPr>
        <w:t>Донские технологии</w:t>
      </w:r>
      <w:r w:rsidRPr="00D357DB">
        <w:rPr>
          <w:sz w:val="24"/>
          <w:szCs w:val="24"/>
        </w:rPr>
        <w:t xml:space="preserve">» </w:t>
      </w:r>
      <w:r>
        <w:rPr>
          <w:sz w:val="24"/>
          <w:szCs w:val="24"/>
        </w:rPr>
        <w:t>Паршуков В.И.</w:t>
      </w:r>
      <w:r w:rsidRPr="00D357DB">
        <w:rPr>
          <w:sz w:val="24"/>
          <w:szCs w:val="24"/>
        </w:rPr>
        <w:t>. удостоверяем, что сторонами достигнуто соглашение о договорной цене на создание (п</w:t>
      </w:r>
      <w:r w:rsidRPr="00D357DB">
        <w:rPr>
          <w:sz w:val="24"/>
          <w:szCs w:val="24"/>
        </w:rPr>
        <w:t>е</w:t>
      </w:r>
      <w:r w:rsidRPr="00D357DB">
        <w:rPr>
          <w:sz w:val="24"/>
          <w:szCs w:val="24"/>
        </w:rPr>
        <w:t xml:space="preserve">редачу) научно технической продукции в сумме: </w:t>
      </w:r>
      <w:r>
        <w:rPr>
          <w:sz w:val="24"/>
          <w:szCs w:val="24"/>
          <w:u w:val="single"/>
        </w:rPr>
        <w:t xml:space="preserve"> __________________________________________________________________________________________________________________________________________________________</w:t>
      </w:r>
    </w:p>
    <w:p w:rsidR="00C225A7" w:rsidRPr="00D357DB" w:rsidRDefault="00C225A7" w:rsidP="00632AC8">
      <w:pPr>
        <w:pStyle w:val="14"/>
        <w:spacing w:line="240" w:lineRule="auto"/>
        <w:ind w:firstLine="0"/>
        <w:rPr>
          <w:sz w:val="24"/>
          <w:szCs w:val="24"/>
        </w:rPr>
      </w:pPr>
    </w:p>
    <w:p w:rsidR="00C225A7" w:rsidRDefault="00C225A7" w:rsidP="00632AC8">
      <w:pPr>
        <w:pStyle w:val="a5"/>
        <w:spacing w:line="240" w:lineRule="auto"/>
        <w:ind w:firstLine="709"/>
        <w:rPr>
          <w:sz w:val="24"/>
          <w:szCs w:val="24"/>
        </w:rPr>
      </w:pPr>
      <w:r w:rsidRPr="00D357DB">
        <w:rPr>
          <w:sz w:val="24"/>
          <w:szCs w:val="24"/>
        </w:rPr>
        <w:t>Настоящий протокол является основанием для проведения взаимных расчетов и плат</w:t>
      </w:r>
      <w:r w:rsidRPr="00D357DB">
        <w:rPr>
          <w:sz w:val="24"/>
          <w:szCs w:val="24"/>
        </w:rPr>
        <w:t>е</w:t>
      </w:r>
      <w:r w:rsidRPr="00D357DB">
        <w:rPr>
          <w:sz w:val="24"/>
          <w:szCs w:val="24"/>
        </w:rPr>
        <w:t>жей между Исполнителем и Заказчиком.</w:t>
      </w:r>
    </w:p>
    <w:p w:rsidR="00C225A7" w:rsidRDefault="00C225A7" w:rsidP="00632AC8">
      <w:pPr>
        <w:pStyle w:val="a5"/>
        <w:spacing w:line="240" w:lineRule="auto"/>
        <w:ind w:firstLine="709"/>
        <w:rPr>
          <w:sz w:val="24"/>
          <w:szCs w:val="24"/>
        </w:rPr>
      </w:pPr>
    </w:p>
    <w:p w:rsidR="00C225A7" w:rsidRDefault="00C225A7" w:rsidP="00632AC8">
      <w:pPr>
        <w:pStyle w:val="a5"/>
        <w:spacing w:line="240" w:lineRule="auto"/>
        <w:ind w:firstLine="709"/>
        <w:rPr>
          <w:sz w:val="24"/>
          <w:szCs w:val="24"/>
        </w:rPr>
      </w:pPr>
    </w:p>
    <w:p w:rsidR="00C225A7" w:rsidRDefault="00C225A7" w:rsidP="00632AC8">
      <w:pPr>
        <w:pStyle w:val="a5"/>
        <w:spacing w:line="240" w:lineRule="auto"/>
        <w:ind w:firstLine="709"/>
        <w:rPr>
          <w:sz w:val="24"/>
          <w:szCs w:val="24"/>
        </w:rPr>
      </w:pPr>
    </w:p>
    <w:p w:rsidR="00C225A7" w:rsidRDefault="00C225A7" w:rsidP="00632AC8">
      <w:pPr>
        <w:pStyle w:val="a5"/>
        <w:spacing w:line="240" w:lineRule="auto"/>
        <w:ind w:firstLine="709"/>
        <w:rPr>
          <w:sz w:val="24"/>
          <w:szCs w:val="24"/>
        </w:rPr>
      </w:pPr>
    </w:p>
    <w:p w:rsidR="00C225A7" w:rsidRPr="00D357DB" w:rsidRDefault="00C225A7" w:rsidP="00632AC8">
      <w:pPr>
        <w:pStyle w:val="a5"/>
        <w:spacing w:line="240" w:lineRule="auto"/>
        <w:ind w:firstLine="709"/>
        <w:rPr>
          <w:sz w:val="24"/>
          <w:szCs w:val="24"/>
        </w:rPr>
      </w:pPr>
    </w:p>
    <w:p w:rsidR="00C225A7" w:rsidRPr="00D357DB" w:rsidRDefault="00C225A7" w:rsidP="00632A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80" w:type="dxa"/>
        <w:tblInd w:w="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0"/>
        <w:gridCol w:w="4820"/>
      </w:tblGrid>
      <w:tr w:rsidR="00C225A7" w:rsidRPr="005457ED" w:rsidTr="0096195B">
        <w:trPr>
          <w:cantSplit/>
          <w:trHeight w:val="2661"/>
        </w:trPr>
        <w:tc>
          <w:tcPr>
            <w:tcW w:w="6060" w:type="dxa"/>
            <w:tcBorders>
              <w:top w:val="nil"/>
              <w:bottom w:val="nil"/>
              <w:right w:val="nil"/>
            </w:tcBorders>
          </w:tcPr>
          <w:p w:rsidR="00C225A7" w:rsidRPr="005457ED" w:rsidRDefault="0096195B" w:rsidP="00961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225A7" w:rsidRPr="005457E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225A7" w:rsidRPr="005457ED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225A7" w:rsidRPr="005457ED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>ООО НПП «Донские технологии»</w:t>
            </w:r>
          </w:p>
          <w:p w:rsidR="00C225A7" w:rsidRPr="005457ED" w:rsidRDefault="00C225A7" w:rsidP="00113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A7" w:rsidRPr="005457ED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>________________В.И. Паршуков</w:t>
            </w:r>
          </w:p>
          <w:p w:rsidR="00C225A7" w:rsidRPr="005457ED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>«____»_________________2011  г.</w:t>
            </w:r>
          </w:p>
          <w:p w:rsidR="00C225A7" w:rsidRPr="00BA5E38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38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C225A7" w:rsidRPr="005457ED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</w:tcPr>
          <w:p w:rsidR="00C225A7" w:rsidRPr="005457ED" w:rsidRDefault="00C225A7" w:rsidP="0096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C225A7" w:rsidRPr="005457ED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A7" w:rsidRPr="005457ED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A7" w:rsidRPr="005457ED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A7" w:rsidRPr="005457ED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C225A7" w:rsidRPr="005457ED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>«____»______________2011  г.</w:t>
            </w:r>
          </w:p>
          <w:p w:rsidR="00C225A7" w:rsidRPr="00BA5E38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E38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C225A7" w:rsidRPr="005457ED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25A7" w:rsidRPr="00D95713" w:rsidRDefault="00C225A7" w:rsidP="00632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Pr="00D957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C225A7" w:rsidRDefault="00C225A7" w:rsidP="00632AC8">
      <w:pPr>
        <w:pStyle w:val="a4"/>
        <w:spacing w:line="240" w:lineRule="auto"/>
        <w:ind w:left="0"/>
        <w:jc w:val="right"/>
        <w:rPr>
          <w:sz w:val="24"/>
          <w:szCs w:val="24"/>
        </w:rPr>
      </w:pPr>
      <w:r w:rsidRPr="00D357DB">
        <w:rPr>
          <w:sz w:val="24"/>
          <w:szCs w:val="24"/>
        </w:rPr>
        <w:t xml:space="preserve">к договору </w:t>
      </w:r>
      <w:r>
        <w:rPr>
          <w:sz w:val="24"/>
          <w:szCs w:val="24"/>
        </w:rPr>
        <w:t>№</w:t>
      </w:r>
      <w:r w:rsidRPr="00D357DB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Pr="00D357DB">
        <w:rPr>
          <w:sz w:val="24"/>
          <w:szCs w:val="24"/>
        </w:rPr>
        <w:t xml:space="preserve">от " </w:t>
      </w:r>
      <w:r w:rsidRPr="00D95713">
        <w:rPr>
          <w:sz w:val="24"/>
          <w:szCs w:val="24"/>
        </w:rPr>
        <w:t>__ "_____2011 г</w:t>
      </w:r>
      <w:r w:rsidRPr="00D357DB">
        <w:rPr>
          <w:sz w:val="24"/>
          <w:szCs w:val="24"/>
        </w:rPr>
        <w:t>.</w:t>
      </w:r>
    </w:p>
    <w:p w:rsidR="00C225A7" w:rsidRPr="00D357DB" w:rsidRDefault="00C225A7" w:rsidP="00632AC8">
      <w:pPr>
        <w:pStyle w:val="a4"/>
        <w:spacing w:line="240" w:lineRule="auto"/>
        <w:ind w:left="0"/>
        <w:jc w:val="right"/>
        <w:rPr>
          <w:sz w:val="24"/>
          <w:szCs w:val="24"/>
        </w:rPr>
      </w:pPr>
    </w:p>
    <w:p w:rsidR="00C225A7" w:rsidRDefault="00C225A7" w:rsidP="00632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7DB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стоимости работ 1 кв.м.</w:t>
      </w:r>
      <w:r w:rsidRPr="00D357DB">
        <w:rPr>
          <w:rFonts w:ascii="Times New Roman" w:hAnsi="Times New Roman" w:cs="Times New Roman"/>
          <w:b/>
          <w:bCs/>
          <w:sz w:val="24"/>
          <w:szCs w:val="24"/>
        </w:rPr>
        <w:t xml:space="preserve"> по договору</w:t>
      </w:r>
    </w:p>
    <w:p w:rsidR="00C225A7" w:rsidRPr="00FE0476" w:rsidRDefault="00C225A7" w:rsidP="00632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0476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96195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</w:t>
      </w:r>
      <w:r w:rsidRPr="00FE0476">
        <w:rPr>
          <w:rFonts w:ascii="Times New Roman" w:hAnsi="Times New Roman" w:cs="Times New Roman"/>
          <w:b/>
          <w:bCs/>
          <w:sz w:val="24"/>
          <w:szCs w:val="24"/>
          <w:u w:val="single"/>
        </w:rPr>
        <w:t>».</w:t>
      </w:r>
    </w:p>
    <w:p w:rsidR="00C225A7" w:rsidRPr="00D357DB" w:rsidRDefault="00C225A7" w:rsidP="00632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83" w:type="dxa"/>
        <w:tblInd w:w="-15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0"/>
        <w:gridCol w:w="754"/>
        <w:gridCol w:w="3958"/>
        <w:gridCol w:w="1153"/>
        <w:gridCol w:w="1653"/>
        <w:gridCol w:w="2245"/>
        <w:gridCol w:w="160"/>
      </w:tblGrid>
      <w:tr w:rsidR="00C225A7" w:rsidRPr="005457ED" w:rsidTr="002C09B2">
        <w:trPr>
          <w:gridBefore w:val="1"/>
          <w:wBefore w:w="160" w:type="dxa"/>
          <w:cantSplit/>
          <w:trHeight w:val="29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№ п/п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Всего по договору</w:t>
            </w:r>
          </w:p>
        </w:tc>
      </w:tr>
      <w:tr w:rsidR="00C225A7" w:rsidRPr="005457ED" w:rsidTr="002C09B2">
        <w:trPr>
          <w:gridBefore w:val="1"/>
          <w:wBefore w:w="160" w:type="dxa"/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rPr>
                <w:i/>
                <w:iCs/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Затраты на оплату труда непосредственных и</w:t>
            </w:r>
            <w:r w:rsidRPr="00D357DB">
              <w:rPr>
                <w:sz w:val="24"/>
                <w:szCs w:val="24"/>
              </w:rPr>
              <w:t>с</w:t>
            </w:r>
            <w:r w:rsidRPr="00D357DB">
              <w:rPr>
                <w:sz w:val="24"/>
                <w:szCs w:val="24"/>
              </w:rPr>
              <w:t>полнителей</w:t>
            </w:r>
            <w:r>
              <w:rPr>
                <w:sz w:val="24"/>
                <w:szCs w:val="24"/>
              </w:rPr>
              <w:t xml:space="preserve"> (рекомендации Минэнерго РО)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руб.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25A7" w:rsidRPr="005457ED" w:rsidTr="002C09B2">
        <w:trPr>
          <w:gridBefore w:val="1"/>
          <w:wBefore w:w="160" w:type="dxa"/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Обязательные начисления на оплату труда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-.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25A7" w:rsidRPr="005457ED" w:rsidTr="002C09B2">
        <w:trPr>
          <w:gridBefore w:val="1"/>
          <w:wBefore w:w="160" w:type="dxa"/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2.1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То же в % от п.1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%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25A7" w:rsidRPr="005457ED" w:rsidTr="002C09B2">
        <w:trPr>
          <w:gridBefore w:val="1"/>
          <w:wBefore w:w="160" w:type="dxa"/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 xml:space="preserve">Материальные затраты, всего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руб.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25A7" w:rsidRPr="005457ED" w:rsidTr="002C09B2">
        <w:trPr>
          <w:gridBefore w:val="1"/>
          <w:wBefore w:w="160" w:type="dxa"/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3.1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 xml:space="preserve">в том числе: </w:t>
            </w:r>
          </w:p>
          <w:p w:rsidR="00C225A7" w:rsidRPr="00D357DB" w:rsidRDefault="00C225A7" w:rsidP="00113C6E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- материалы, сырье, полуфабрикаты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25A7" w:rsidRPr="005457ED" w:rsidTr="002C09B2">
        <w:trPr>
          <w:gridBefore w:val="1"/>
          <w:wBefore w:w="160" w:type="dxa"/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3.2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- аренда оборудования для научных (экспер</w:t>
            </w:r>
            <w:r w:rsidRPr="00D357DB">
              <w:rPr>
                <w:sz w:val="24"/>
                <w:szCs w:val="24"/>
              </w:rPr>
              <w:t>и</w:t>
            </w:r>
            <w:r w:rsidRPr="00D357DB">
              <w:rPr>
                <w:sz w:val="24"/>
                <w:szCs w:val="24"/>
              </w:rPr>
              <w:t>ментальных) работ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25A7" w:rsidRPr="005457ED" w:rsidTr="002C09B2">
        <w:trPr>
          <w:gridBefore w:val="1"/>
          <w:wBefore w:w="160" w:type="dxa"/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3.3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- прочие (канцелярские и полиграфические м</w:t>
            </w:r>
            <w:r w:rsidRPr="00D357DB">
              <w:rPr>
                <w:sz w:val="24"/>
                <w:szCs w:val="24"/>
              </w:rPr>
              <w:t>а</w:t>
            </w:r>
            <w:r w:rsidRPr="00D357DB">
              <w:rPr>
                <w:sz w:val="24"/>
                <w:szCs w:val="24"/>
              </w:rPr>
              <w:t>териалы)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-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25A7" w:rsidRPr="005457ED" w:rsidTr="002C09B2">
        <w:trPr>
          <w:gridBefore w:val="1"/>
          <w:wBefore w:w="160" w:type="dxa"/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Командировочные расходы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25A7" w:rsidRPr="005457ED" w:rsidTr="002C09B2">
        <w:trPr>
          <w:gridBefore w:val="1"/>
          <w:wBefore w:w="160" w:type="dxa"/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5.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Амортизация основных фондов прямого испол</w:t>
            </w:r>
            <w:r w:rsidRPr="00D357DB">
              <w:rPr>
                <w:sz w:val="24"/>
                <w:szCs w:val="24"/>
              </w:rPr>
              <w:t>ь</w:t>
            </w:r>
            <w:r w:rsidRPr="00D357DB">
              <w:rPr>
                <w:sz w:val="24"/>
                <w:szCs w:val="24"/>
              </w:rPr>
              <w:t>зования.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25A7" w:rsidRPr="005457ED" w:rsidTr="002C09B2">
        <w:trPr>
          <w:gridBefore w:val="1"/>
          <w:wBefore w:w="160" w:type="dxa"/>
          <w:cantSplit/>
          <w:trHeight w:val="4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6.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Прочие прямые расходы.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25A7" w:rsidRPr="005457ED" w:rsidTr="002C09B2">
        <w:trPr>
          <w:gridBefore w:val="1"/>
          <w:wBefore w:w="160" w:type="dxa"/>
          <w:cantSplit/>
          <w:trHeight w:val="26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Накладные расходы, всего</w:t>
            </w:r>
          </w:p>
          <w:p w:rsidR="00C225A7" w:rsidRPr="00D357DB" w:rsidRDefault="00C225A7" w:rsidP="00113C6E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из них: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FE0476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25A7" w:rsidRPr="005457ED" w:rsidTr="002C09B2">
        <w:trPr>
          <w:gridBefore w:val="1"/>
          <w:wBefore w:w="160" w:type="dxa"/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7.1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- расходы на покупную энергию всех видов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-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25A7" w:rsidRPr="005457ED" w:rsidTr="002C09B2">
        <w:trPr>
          <w:gridBefore w:val="1"/>
          <w:wBefore w:w="160" w:type="dxa"/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7.2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-амортизация основных фондов за исключением указанных в п.5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-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25A7" w:rsidRPr="005457ED" w:rsidTr="002C09B2">
        <w:trPr>
          <w:gridBefore w:val="1"/>
          <w:wBefore w:w="160" w:type="dxa"/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7.3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- прочие накладные расходы</w:t>
            </w:r>
            <w:r>
              <w:rPr>
                <w:sz w:val="24"/>
                <w:szCs w:val="24"/>
              </w:rPr>
              <w:t xml:space="preserve"> (ЗП</w:t>
            </w:r>
            <w:r w:rsidRPr="00451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АУП</w:t>
            </w:r>
            <w:r w:rsidRPr="00451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451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20% от ЗП</w:t>
            </w:r>
            <w:r w:rsidRPr="00451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непосредственных</w:t>
            </w:r>
            <w:r w:rsidRPr="00451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исполнителей –</w:t>
            </w:r>
            <w:r w:rsidRPr="00451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п.1)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-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FE0476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25A7" w:rsidRPr="005457ED" w:rsidTr="002C09B2">
        <w:trPr>
          <w:gridBefore w:val="1"/>
          <w:wBefore w:w="160" w:type="dxa"/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8.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Итого себестоимость работы, выполненной со</w:t>
            </w:r>
            <w:r w:rsidRPr="00D357DB">
              <w:rPr>
                <w:sz w:val="24"/>
                <w:szCs w:val="24"/>
              </w:rPr>
              <w:t>б</w:t>
            </w:r>
            <w:r w:rsidRPr="00D357DB">
              <w:rPr>
                <w:sz w:val="24"/>
                <w:szCs w:val="24"/>
              </w:rPr>
              <w:t>ственными силами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25A7" w:rsidRPr="005457ED" w:rsidTr="002C09B2">
        <w:trPr>
          <w:gridBefore w:val="1"/>
          <w:wBefore w:w="160" w:type="dxa"/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Затраты на оплату работ, выполняемых сои</w:t>
            </w:r>
            <w:r w:rsidRPr="00D357DB">
              <w:rPr>
                <w:sz w:val="24"/>
                <w:szCs w:val="24"/>
              </w:rPr>
              <w:t>с</w:t>
            </w:r>
            <w:r w:rsidRPr="00D357DB">
              <w:rPr>
                <w:sz w:val="24"/>
                <w:szCs w:val="24"/>
              </w:rPr>
              <w:t>полнителями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25A7" w:rsidRPr="005457ED" w:rsidTr="002C09B2">
        <w:trPr>
          <w:gridBefore w:val="1"/>
          <w:wBefore w:w="160" w:type="dxa"/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Полная себестоимость работы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-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D96E61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25A7" w:rsidRPr="005457ED" w:rsidTr="002C09B2">
        <w:trPr>
          <w:gridBefore w:val="1"/>
          <w:wBefore w:w="160" w:type="dxa"/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11.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Прибыль</w:t>
            </w:r>
            <w:r>
              <w:rPr>
                <w:sz w:val="24"/>
                <w:szCs w:val="24"/>
              </w:rPr>
              <w:t xml:space="preserve"> (10% от полной себестоимости)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D96E61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25A7" w:rsidRPr="005457ED" w:rsidTr="002C09B2">
        <w:trPr>
          <w:gridBefore w:val="1"/>
          <w:wBefore w:w="160" w:type="dxa"/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12.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 xml:space="preserve"> собственные работы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A957F0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F75AC">
              <w:rPr>
                <w:sz w:val="24"/>
                <w:szCs w:val="24"/>
              </w:rPr>
              <w:t>уб.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D96E61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25A7" w:rsidRPr="005457ED" w:rsidTr="002C09B2">
        <w:trPr>
          <w:gridBefore w:val="1"/>
          <w:wBefore w:w="160" w:type="dxa"/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13.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C45C6C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(</w:t>
            </w:r>
            <w:r w:rsidR="00C45C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2% собственных работ, п.12)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5457ED" w:rsidRDefault="00C225A7" w:rsidP="00113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E803C4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25A7" w:rsidRPr="005457ED" w:rsidTr="002C09B2">
        <w:trPr>
          <w:gridBefore w:val="1"/>
          <w:wBefore w:w="160" w:type="dxa"/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14.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НДС на экспертизу (18% от п. 13)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5457ED" w:rsidRDefault="00C225A7" w:rsidP="00113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C45C6C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25A7" w:rsidRPr="005457ED" w:rsidTr="002C09B2">
        <w:trPr>
          <w:gridBefore w:val="1"/>
          <w:wBefore w:w="160" w:type="dxa"/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Default="00C225A7" w:rsidP="00113C6E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затраты на экспертизу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5457ED" w:rsidRDefault="00C225A7" w:rsidP="00113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25A7" w:rsidRPr="005457ED" w:rsidTr="002C09B2">
        <w:trPr>
          <w:gridBefore w:val="1"/>
          <w:wBefore w:w="160" w:type="dxa"/>
          <w:cantSplit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Договорная цена</w:t>
            </w:r>
            <w:r>
              <w:rPr>
                <w:sz w:val="24"/>
                <w:szCs w:val="24"/>
              </w:rPr>
              <w:t xml:space="preserve"> 1 кв.м.</w:t>
            </w:r>
            <w:r w:rsidRPr="00D357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(п12+п15)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113C6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D357DB">
              <w:rPr>
                <w:sz w:val="24"/>
                <w:szCs w:val="24"/>
              </w:rPr>
              <w:t>руб.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7" w:rsidRPr="00D357DB" w:rsidRDefault="00C225A7" w:rsidP="00C45C6C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25A7" w:rsidRPr="00D95713" w:rsidTr="002C09B2">
        <w:tblPrEx>
          <w:tblCellMar>
            <w:left w:w="108" w:type="dxa"/>
            <w:right w:w="108" w:type="dxa"/>
          </w:tblCellMar>
        </w:tblPrEx>
        <w:trPr>
          <w:gridAfter w:val="1"/>
          <w:wAfter w:w="160" w:type="dxa"/>
          <w:trHeight w:val="2552"/>
        </w:trPr>
        <w:tc>
          <w:tcPr>
            <w:tcW w:w="4872" w:type="dxa"/>
            <w:gridSpan w:val="3"/>
          </w:tcPr>
          <w:p w:rsidR="00C225A7" w:rsidRPr="005457ED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A7" w:rsidRPr="00D357DB" w:rsidRDefault="00C225A7" w:rsidP="00113C6E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357DB">
              <w:rPr>
                <w:rFonts w:ascii="Times New Roman" w:hAnsi="Times New Roman" w:cs="Times New Roman"/>
                <w:b/>
                <w:bCs/>
                <w:lang w:val="ru-RU"/>
              </w:rPr>
              <w:t>Исполнитель</w:t>
            </w:r>
          </w:p>
          <w:p w:rsidR="00C225A7" w:rsidRPr="005457ED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225A7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 xml:space="preserve">ООО НПП </w:t>
            </w:r>
          </w:p>
          <w:p w:rsidR="00C225A7" w:rsidRPr="005457ED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>«Донские технологии»</w:t>
            </w:r>
          </w:p>
          <w:p w:rsidR="00C225A7" w:rsidRPr="005457ED" w:rsidRDefault="00C225A7" w:rsidP="00113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A7" w:rsidRPr="005457ED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>________________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>Паршуков</w:t>
            </w:r>
          </w:p>
          <w:p w:rsidR="00C225A7" w:rsidRPr="005457ED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>«____»_________________2011 г.</w:t>
            </w:r>
          </w:p>
          <w:p w:rsidR="00C225A7" w:rsidRPr="005457ED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713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1" w:type="dxa"/>
            <w:gridSpan w:val="3"/>
          </w:tcPr>
          <w:p w:rsidR="00C225A7" w:rsidRPr="00D357DB" w:rsidRDefault="00C225A7" w:rsidP="00113C6E">
            <w:pPr>
              <w:pStyle w:val="2"/>
              <w:jc w:val="left"/>
              <w:rPr>
                <w:b/>
                <w:bCs/>
                <w:lang w:val="ru-RU"/>
              </w:rPr>
            </w:pPr>
          </w:p>
          <w:p w:rsidR="00C225A7" w:rsidRPr="00D357DB" w:rsidRDefault="00C225A7" w:rsidP="00113C6E">
            <w:pPr>
              <w:pStyle w:val="2"/>
              <w:jc w:val="left"/>
              <w:rPr>
                <w:b/>
                <w:bCs/>
                <w:lang w:val="ru-RU"/>
              </w:rPr>
            </w:pPr>
            <w:r w:rsidRPr="00D357DB">
              <w:rPr>
                <w:b/>
                <w:bCs/>
                <w:lang w:val="ru-RU"/>
              </w:rPr>
              <w:t>Заказчик</w:t>
            </w:r>
          </w:p>
          <w:p w:rsidR="00C225A7" w:rsidRPr="005457ED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A7" w:rsidRPr="005457ED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A7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A7" w:rsidRPr="005457ED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A7" w:rsidRPr="005457ED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  <w:p w:rsidR="00C225A7" w:rsidRPr="005457ED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7ED">
              <w:rPr>
                <w:rFonts w:ascii="Times New Roman" w:hAnsi="Times New Roman" w:cs="Times New Roman"/>
                <w:sz w:val="24"/>
                <w:szCs w:val="24"/>
              </w:rPr>
              <w:t>«______»_________________2011 г.</w:t>
            </w:r>
          </w:p>
          <w:p w:rsidR="00C225A7" w:rsidRPr="00D95713" w:rsidRDefault="00C225A7" w:rsidP="00113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71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C225A7" w:rsidRPr="00D357DB" w:rsidRDefault="00C225A7" w:rsidP="002C09B2">
      <w:pPr>
        <w:spacing w:after="0" w:line="240" w:lineRule="auto"/>
        <w:jc w:val="right"/>
      </w:pPr>
    </w:p>
    <w:sectPr w:rsidR="00C225A7" w:rsidRPr="00D357DB" w:rsidSect="00451F27">
      <w:footerReference w:type="default" r:id="rId7"/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F23" w:rsidRDefault="00246F23" w:rsidP="00A65A75">
      <w:pPr>
        <w:spacing w:after="0" w:line="240" w:lineRule="auto"/>
      </w:pPr>
      <w:r>
        <w:separator/>
      </w:r>
    </w:p>
  </w:endnote>
  <w:endnote w:type="continuationSeparator" w:id="1">
    <w:p w:rsidR="00246F23" w:rsidRDefault="00246F23" w:rsidP="00A6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76" w:rsidRDefault="00080807" w:rsidP="00C077E6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E047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D01AE">
      <w:rPr>
        <w:rStyle w:val="aa"/>
        <w:noProof/>
      </w:rPr>
      <w:t>1</w:t>
    </w:r>
    <w:r>
      <w:rPr>
        <w:rStyle w:val="aa"/>
      </w:rPr>
      <w:fldChar w:fldCharType="end"/>
    </w:r>
  </w:p>
  <w:p w:rsidR="00FE0476" w:rsidRDefault="00FE04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F23" w:rsidRDefault="00246F23" w:rsidP="00A65A75">
      <w:pPr>
        <w:spacing w:after="0" w:line="240" w:lineRule="auto"/>
      </w:pPr>
      <w:r>
        <w:separator/>
      </w:r>
    </w:p>
  </w:footnote>
  <w:footnote w:type="continuationSeparator" w:id="1">
    <w:p w:rsidR="00246F23" w:rsidRDefault="00246F23" w:rsidP="00A65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1">
    <w:nsid w:val="023E30AE"/>
    <w:multiLevelType w:val="multilevel"/>
    <w:tmpl w:val="9DF66D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BB55C6"/>
    <w:multiLevelType w:val="hybridMultilevel"/>
    <w:tmpl w:val="418C12DE"/>
    <w:lvl w:ilvl="0" w:tplc="262A8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0A4BDA"/>
    <w:multiLevelType w:val="hybridMultilevel"/>
    <w:tmpl w:val="D152C934"/>
    <w:lvl w:ilvl="0" w:tplc="A6CA34F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A9145A"/>
    <w:multiLevelType w:val="hybridMultilevel"/>
    <w:tmpl w:val="0390E5B6"/>
    <w:lvl w:ilvl="0" w:tplc="3E5CB27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3B47DD"/>
    <w:multiLevelType w:val="hybridMultilevel"/>
    <w:tmpl w:val="8064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D2105"/>
    <w:multiLevelType w:val="hybridMultilevel"/>
    <w:tmpl w:val="9644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50C49"/>
    <w:multiLevelType w:val="hybridMultilevel"/>
    <w:tmpl w:val="5E2895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16DBC"/>
    <w:multiLevelType w:val="hybridMultilevel"/>
    <w:tmpl w:val="44AE3A44"/>
    <w:lvl w:ilvl="0" w:tplc="D082871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7553B2C"/>
    <w:multiLevelType w:val="hybridMultilevel"/>
    <w:tmpl w:val="9C7E0EB2"/>
    <w:lvl w:ilvl="0" w:tplc="D082871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89E19D9"/>
    <w:multiLevelType w:val="singleLevel"/>
    <w:tmpl w:val="3D926838"/>
    <w:lvl w:ilvl="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</w:abstractNum>
  <w:abstractNum w:abstractNumId="11">
    <w:nsid w:val="4C6B72D2"/>
    <w:multiLevelType w:val="hybridMultilevel"/>
    <w:tmpl w:val="5664B028"/>
    <w:lvl w:ilvl="0" w:tplc="D0828714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87F5B55"/>
    <w:multiLevelType w:val="multilevel"/>
    <w:tmpl w:val="446416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DD15896"/>
    <w:multiLevelType w:val="hybridMultilevel"/>
    <w:tmpl w:val="7A047A74"/>
    <w:lvl w:ilvl="0" w:tplc="3E50CCA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D7A52"/>
    <w:multiLevelType w:val="hybridMultilevel"/>
    <w:tmpl w:val="2D98A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7"/>
  </w:num>
  <w:num w:numId="5">
    <w:abstractNumId w:val="14"/>
  </w:num>
  <w:num w:numId="6">
    <w:abstractNumId w:val="9"/>
  </w:num>
  <w:num w:numId="7">
    <w:abstractNumId w:val="8"/>
  </w:num>
  <w:num w:numId="8">
    <w:abstractNumId w:val="11"/>
  </w:num>
  <w:num w:numId="9">
    <w:abstractNumId w:val="3"/>
  </w:num>
  <w:num w:numId="10">
    <w:abstractNumId w:val="10"/>
  </w:num>
  <w:num w:numId="11">
    <w:abstractNumId w:val="4"/>
  </w:num>
  <w:num w:numId="12">
    <w:abstractNumId w:val="6"/>
  </w:num>
  <w:num w:numId="13">
    <w:abstractNumId w:val="1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57DB"/>
    <w:rsid w:val="00076A61"/>
    <w:rsid w:val="00080807"/>
    <w:rsid w:val="000A0C87"/>
    <w:rsid w:val="00113C6E"/>
    <w:rsid w:val="001259C4"/>
    <w:rsid w:val="00130B00"/>
    <w:rsid w:val="00151FCA"/>
    <w:rsid w:val="001856B3"/>
    <w:rsid w:val="001C2A13"/>
    <w:rsid w:val="00205C48"/>
    <w:rsid w:val="002441B5"/>
    <w:rsid w:val="00246F23"/>
    <w:rsid w:val="002B3049"/>
    <w:rsid w:val="002C09B2"/>
    <w:rsid w:val="002D0E67"/>
    <w:rsid w:val="002E7904"/>
    <w:rsid w:val="002F1F03"/>
    <w:rsid w:val="003B3867"/>
    <w:rsid w:val="003D01AE"/>
    <w:rsid w:val="00451F27"/>
    <w:rsid w:val="004F3D61"/>
    <w:rsid w:val="005046E0"/>
    <w:rsid w:val="005210F8"/>
    <w:rsid w:val="00524E4D"/>
    <w:rsid w:val="00535741"/>
    <w:rsid w:val="005457ED"/>
    <w:rsid w:val="005B3ABF"/>
    <w:rsid w:val="005C0618"/>
    <w:rsid w:val="0060016E"/>
    <w:rsid w:val="00621A76"/>
    <w:rsid w:val="0062242B"/>
    <w:rsid w:val="00632AC8"/>
    <w:rsid w:val="00633F23"/>
    <w:rsid w:val="00667DE9"/>
    <w:rsid w:val="006867A3"/>
    <w:rsid w:val="006A561D"/>
    <w:rsid w:val="006B513C"/>
    <w:rsid w:val="006C2AFA"/>
    <w:rsid w:val="006D3A3D"/>
    <w:rsid w:val="006E4E22"/>
    <w:rsid w:val="006F0DC4"/>
    <w:rsid w:val="00700E5D"/>
    <w:rsid w:val="00716CEE"/>
    <w:rsid w:val="00746A29"/>
    <w:rsid w:val="00750350"/>
    <w:rsid w:val="007707AA"/>
    <w:rsid w:val="00781A24"/>
    <w:rsid w:val="00784D65"/>
    <w:rsid w:val="0079510D"/>
    <w:rsid w:val="007D47E9"/>
    <w:rsid w:val="007F4DD2"/>
    <w:rsid w:val="00881358"/>
    <w:rsid w:val="00885C53"/>
    <w:rsid w:val="009143DD"/>
    <w:rsid w:val="0096195B"/>
    <w:rsid w:val="00985077"/>
    <w:rsid w:val="009F75AC"/>
    <w:rsid w:val="00A02FAF"/>
    <w:rsid w:val="00A52E1D"/>
    <w:rsid w:val="00A53ADB"/>
    <w:rsid w:val="00A6266E"/>
    <w:rsid w:val="00A65A75"/>
    <w:rsid w:val="00A71FA5"/>
    <w:rsid w:val="00A957F0"/>
    <w:rsid w:val="00AA75EB"/>
    <w:rsid w:val="00B10F42"/>
    <w:rsid w:val="00B1272B"/>
    <w:rsid w:val="00B354B8"/>
    <w:rsid w:val="00B907D9"/>
    <w:rsid w:val="00BA5E38"/>
    <w:rsid w:val="00BA6C5C"/>
    <w:rsid w:val="00BB2B2B"/>
    <w:rsid w:val="00BE5FC5"/>
    <w:rsid w:val="00C077E6"/>
    <w:rsid w:val="00C205A5"/>
    <w:rsid w:val="00C20A95"/>
    <w:rsid w:val="00C225A7"/>
    <w:rsid w:val="00C44443"/>
    <w:rsid w:val="00C45C6C"/>
    <w:rsid w:val="00C76A92"/>
    <w:rsid w:val="00C77A59"/>
    <w:rsid w:val="00C91BA4"/>
    <w:rsid w:val="00D22A08"/>
    <w:rsid w:val="00D2675A"/>
    <w:rsid w:val="00D357DB"/>
    <w:rsid w:val="00D638C5"/>
    <w:rsid w:val="00D7683B"/>
    <w:rsid w:val="00D95713"/>
    <w:rsid w:val="00D96E61"/>
    <w:rsid w:val="00E10CA9"/>
    <w:rsid w:val="00E151BB"/>
    <w:rsid w:val="00E323CB"/>
    <w:rsid w:val="00E35A0B"/>
    <w:rsid w:val="00E508EA"/>
    <w:rsid w:val="00E803C4"/>
    <w:rsid w:val="00EB7ECB"/>
    <w:rsid w:val="00EC09EF"/>
    <w:rsid w:val="00F7275A"/>
    <w:rsid w:val="00F86D7A"/>
    <w:rsid w:val="00F9026D"/>
    <w:rsid w:val="00FC2D38"/>
    <w:rsid w:val="00FE0476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A7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357DB"/>
    <w:pPr>
      <w:keepNext/>
      <w:spacing w:after="0" w:line="360" w:lineRule="auto"/>
      <w:outlineLvl w:val="0"/>
    </w:pPr>
    <w:rPr>
      <w:rFonts w:ascii="Arial" w:hAnsi="Arial" w:cs="Arial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D357DB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D357DB"/>
    <w:pPr>
      <w:keepNext/>
      <w:spacing w:after="0" w:line="240" w:lineRule="auto"/>
      <w:ind w:firstLine="720"/>
      <w:jc w:val="center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7DB"/>
    <w:rPr>
      <w:rFonts w:ascii="Arial" w:hAnsi="Arial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D357DB"/>
    <w:rPr>
      <w:rFonts w:ascii="Times New Roman" w:hAnsi="Times New Roman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locked/>
    <w:rsid w:val="00D357DB"/>
    <w:rPr>
      <w:rFonts w:ascii="Times New Roman" w:hAnsi="Times New Roman" w:cs="Times New Roman"/>
      <w:sz w:val="20"/>
      <w:szCs w:val="20"/>
    </w:rPr>
  </w:style>
  <w:style w:type="paragraph" w:customStyle="1" w:styleId="a3">
    <w:name w:val="Стиль начало"/>
    <w:basedOn w:val="a"/>
    <w:uiPriority w:val="99"/>
    <w:rsid w:val="00D357DB"/>
    <w:pPr>
      <w:spacing w:after="0" w:line="264" w:lineRule="auto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Стиль14"/>
    <w:basedOn w:val="a"/>
    <w:uiPriority w:val="99"/>
    <w:rsid w:val="00D357DB"/>
    <w:pPr>
      <w:spacing w:after="0" w:line="264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4">
    <w:name w:val="Стиль адрес"/>
    <w:basedOn w:val="a"/>
    <w:uiPriority w:val="99"/>
    <w:rsid w:val="00D357DB"/>
    <w:pPr>
      <w:spacing w:after="0" w:line="264" w:lineRule="auto"/>
      <w:ind w:left="4820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D357DB"/>
    <w:pPr>
      <w:spacing w:after="0" w:line="360" w:lineRule="auto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locked/>
    <w:rsid w:val="00D357DB"/>
    <w:rPr>
      <w:rFonts w:ascii="Times New Roman" w:hAnsi="Times New Roman" w:cs="Times New Roman"/>
      <w:sz w:val="20"/>
      <w:szCs w:val="20"/>
    </w:rPr>
  </w:style>
  <w:style w:type="paragraph" w:styleId="a7">
    <w:name w:val="Block Text"/>
    <w:basedOn w:val="a"/>
    <w:uiPriority w:val="99"/>
    <w:rsid w:val="00D357DB"/>
    <w:pPr>
      <w:spacing w:after="0" w:line="360" w:lineRule="auto"/>
      <w:ind w:left="709" w:right="-285"/>
    </w:pPr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rsid w:val="00D357DB"/>
    <w:pPr>
      <w:spacing w:after="0" w:line="36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32">
    <w:name w:val="Основной текст 3 Знак"/>
    <w:basedOn w:val="a0"/>
    <w:link w:val="31"/>
    <w:uiPriority w:val="99"/>
    <w:locked/>
    <w:rsid w:val="00D357DB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footer"/>
    <w:basedOn w:val="a"/>
    <w:link w:val="a9"/>
    <w:uiPriority w:val="99"/>
    <w:rsid w:val="00D357D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357DB"/>
    <w:rPr>
      <w:rFonts w:ascii="Times New Roman" w:hAnsi="Times New Roman" w:cs="Times New Roman"/>
      <w:sz w:val="20"/>
      <w:szCs w:val="20"/>
    </w:rPr>
  </w:style>
  <w:style w:type="character" w:styleId="aa">
    <w:name w:val="page number"/>
    <w:basedOn w:val="a0"/>
    <w:uiPriority w:val="99"/>
    <w:rsid w:val="00D357DB"/>
  </w:style>
  <w:style w:type="paragraph" w:styleId="ab">
    <w:name w:val="List Paragraph"/>
    <w:basedOn w:val="a"/>
    <w:uiPriority w:val="99"/>
    <w:qFormat/>
    <w:rsid w:val="0060016E"/>
    <w:pPr>
      <w:ind w:left="720"/>
    </w:pPr>
  </w:style>
  <w:style w:type="paragraph" w:styleId="ac">
    <w:name w:val="Body Text Indent"/>
    <w:basedOn w:val="a"/>
    <w:link w:val="ad"/>
    <w:uiPriority w:val="99"/>
    <w:rsid w:val="003B3867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B3867"/>
    <w:rPr>
      <w:rFonts w:ascii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rsid w:val="006C2AFA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C2AFA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6C2AFA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6C2AFA"/>
    <w:rPr>
      <w:rFonts w:ascii="Times New Roman" w:hAnsi="Times New Roman" w:cs="Times New Roman"/>
      <w:b/>
      <w:bCs/>
      <w:sz w:val="24"/>
      <w:szCs w:val="24"/>
    </w:rPr>
  </w:style>
  <w:style w:type="paragraph" w:styleId="33">
    <w:name w:val="Body Text Indent 3"/>
    <w:basedOn w:val="a"/>
    <w:link w:val="34"/>
    <w:uiPriority w:val="99"/>
    <w:rsid w:val="006C2AF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6C2A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Ryzhkov Anton</cp:lastModifiedBy>
  <cp:revision>5</cp:revision>
  <cp:lastPrinted>2011-07-28T09:41:00Z</cp:lastPrinted>
  <dcterms:created xsi:type="dcterms:W3CDTF">2012-04-11T15:31:00Z</dcterms:created>
  <dcterms:modified xsi:type="dcterms:W3CDTF">2012-06-21T08:52:00Z</dcterms:modified>
</cp:coreProperties>
</file>